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5892" w14:textId="77777777" w:rsidR="0079519E" w:rsidRDefault="00000000">
      <w:pPr>
        <w:pStyle w:val="Heading3"/>
        <w:tabs>
          <w:tab w:val="left" w:pos="0"/>
          <w:tab w:val="left" w:pos="8640"/>
          <w:tab w:val="left" w:pos="9630"/>
        </w:tabs>
        <w:spacing w:after="0"/>
        <w:jc w:val="center"/>
        <w:rPr>
          <w:rFonts w:asciiTheme="minorHAnsi" w:hAnsiTheme="minorHAnsi" w:cstheme="minorHAnsi"/>
          <w:b/>
          <w:sz w:val="32"/>
          <w:szCs w:val="32"/>
        </w:rPr>
      </w:pPr>
      <w:r>
        <w:rPr>
          <w:rFonts w:asciiTheme="minorHAnsi" w:hAnsiTheme="minorHAnsi" w:cstheme="minorHAnsi"/>
          <w:b/>
          <w:sz w:val="32"/>
          <w:szCs w:val="32"/>
        </w:rPr>
        <w:t>Peckforton Parish Meeting</w:t>
      </w:r>
    </w:p>
    <w:p w14:paraId="3A6012FD" w14:textId="49025B75" w:rsidR="0079519E" w:rsidRDefault="00981A15" w:rsidP="006569D6">
      <w:pPr>
        <w:tabs>
          <w:tab w:val="left" w:pos="1390"/>
          <w:tab w:val="center" w:pos="5032"/>
        </w:tabs>
        <w:jc w:val="center"/>
        <w:rPr>
          <w:rFonts w:asciiTheme="minorHAnsi" w:hAnsiTheme="minorHAnsi" w:cstheme="minorHAnsi"/>
          <w:b/>
          <w:sz w:val="24"/>
          <w:szCs w:val="24"/>
        </w:rPr>
      </w:pPr>
      <w:r>
        <w:rPr>
          <w:rFonts w:asciiTheme="minorHAnsi" w:hAnsiTheme="minorHAnsi" w:cstheme="minorHAnsi"/>
          <w:b/>
          <w:sz w:val="24"/>
          <w:szCs w:val="24"/>
        </w:rPr>
        <w:t xml:space="preserve">A Meeting of the Parish convened by the Chair of Peckforton Parish Meeting </w:t>
      </w:r>
      <w:r w:rsidR="006569D6">
        <w:rPr>
          <w:rFonts w:asciiTheme="minorHAnsi" w:hAnsiTheme="minorHAnsi" w:cstheme="minorHAnsi"/>
          <w:b/>
          <w:sz w:val="24"/>
          <w:szCs w:val="24"/>
        </w:rPr>
        <w:t>was</w:t>
      </w:r>
      <w:r>
        <w:rPr>
          <w:rFonts w:asciiTheme="minorHAnsi" w:hAnsiTheme="minorHAnsi" w:cstheme="minorHAnsi"/>
          <w:b/>
          <w:sz w:val="24"/>
          <w:szCs w:val="24"/>
        </w:rPr>
        <w:t xml:space="preserve"> held </w:t>
      </w:r>
      <w:r w:rsidR="00F02EE8">
        <w:rPr>
          <w:rFonts w:asciiTheme="minorHAnsi" w:hAnsiTheme="minorHAnsi" w:cstheme="minorHAnsi"/>
          <w:b/>
          <w:sz w:val="24"/>
          <w:szCs w:val="24"/>
        </w:rPr>
        <w:t xml:space="preserve">immediately after the Annual Parish Meeting </w:t>
      </w:r>
      <w:r>
        <w:rPr>
          <w:rFonts w:asciiTheme="minorHAnsi" w:hAnsiTheme="minorHAnsi" w:cstheme="minorHAnsi"/>
          <w:b/>
          <w:sz w:val="24"/>
          <w:szCs w:val="24"/>
        </w:rPr>
        <w:t xml:space="preserve">on Tuesday </w:t>
      </w:r>
      <w:r w:rsidR="00BC3E04">
        <w:rPr>
          <w:rFonts w:asciiTheme="minorHAnsi" w:hAnsiTheme="minorHAnsi" w:cstheme="minorHAnsi"/>
          <w:b/>
          <w:sz w:val="24"/>
          <w:szCs w:val="24"/>
        </w:rPr>
        <w:t xml:space="preserve"> 1</w:t>
      </w:r>
      <w:r w:rsidR="00F02EE8">
        <w:rPr>
          <w:rFonts w:asciiTheme="minorHAnsi" w:hAnsiTheme="minorHAnsi" w:cstheme="minorHAnsi"/>
          <w:b/>
          <w:sz w:val="24"/>
          <w:szCs w:val="24"/>
        </w:rPr>
        <w:t>3</w:t>
      </w:r>
      <w:r w:rsidR="00BC3E04" w:rsidRPr="00BC3E04">
        <w:rPr>
          <w:rFonts w:asciiTheme="minorHAnsi" w:hAnsiTheme="minorHAnsi" w:cstheme="minorHAnsi"/>
          <w:b/>
          <w:sz w:val="24"/>
          <w:szCs w:val="24"/>
          <w:vertAlign w:val="superscript"/>
        </w:rPr>
        <w:t>th</w:t>
      </w:r>
      <w:r w:rsidR="00BC3E04">
        <w:rPr>
          <w:rFonts w:asciiTheme="minorHAnsi" w:hAnsiTheme="minorHAnsi" w:cstheme="minorHAnsi"/>
          <w:b/>
          <w:sz w:val="24"/>
          <w:szCs w:val="24"/>
        </w:rPr>
        <w:t xml:space="preserve"> Ma</w:t>
      </w:r>
      <w:r w:rsidR="00F02EE8">
        <w:rPr>
          <w:rFonts w:asciiTheme="minorHAnsi" w:hAnsiTheme="minorHAnsi" w:cstheme="minorHAnsi"/>
          <w:b/>
          <w:sz w:val="24"/>
          <w:szCs w:val="24"/>
        </w:rPr>
        <w:t>y</w:t>
      </w:r>
      <w:r w:rsidR="00BC3E04">
        <w:rPr>
          <w:rFonts w:asciiTheme="minorHAnsi" w:hAnsiTheme="minorHAnsi" w:cstheme="minorHAnsi"/>
          <w:b/>
          <w:sz w:val="24"/>
          <w:szCs w:val="24"/>
        </w:rPr>
        <w:t xml:space="preserve"> 2025</w:t>
      </w:r>
      <w:r>
        <w:rPr>
          <w:rFonts w:asciiTheme="minorHAnsi" w:hAnsiTheme="minorHAnsi" w:cstheme="minorHAnsi"/>
          <w:b/>
          <w:sz w:val="24"/>
          <w:szCs w:val="24"/>
        </w:rPr>
        <w:t>, at  Peckforton and Beeston Village Hall.</w:t>
      </w:r>
    </w:p>
    <w:p w14:paraId="3A98EFFC" w14:textId="77777777" w:rsidR="0079519E" w:rsidRDefault="0079519E">
      <w:pPr>
        <w:rPr>
          <w:rFonts w:asciiTheme="minorHAnsi" w:hAnsiTheme="minorHAnsi" w:cstheme="minorHAnsi"/>
          <w:bCs/>
          <w:sz w:val="22"/>
          <w:szCs w:val="22"/>
        </w:rPr>
      </w:pPr>
    </w:p>
    <w:p w14:paraId="1AE33CEA" w14:textId="616B1ADE" w:rsidR="0079519E" w:rsidRDefault="00BC3E04">
      <w:pPr>
        <w:rPr>
          <w:rFonts w:asciiTheme="minorHAnsi" w:hAnsiTheme="minorHAnsi" w:cstheme="minorHAnsi"/>
          <w:b/>
          <w:sz w:val="22"/>
          <w:szCs w:val="22"/>
        </w:rPr>
      </w:pPr>
      <w:r>
        <w:rPr>
          <w:rFonts w:asciiTheme="minorHAnsi" w:hAnsiTheme="minorHAnsi" w:cstheme="minorHAnsi"/>
          <w:b/>
          <w:sz w:val="22"/>
          <w:szCs w:val="22"/>
        </w:rPr>
        <w:t>Ma</w:t>
      </w:r>
      <w:r w:rsidR="00F02EE8">
        <w:rPr>
          <w:rFonts w:asciiTheme="minorHAnsi" w:hAnsiTheme="minorHAnsi" w:cstheme="minorHAnsi"/>
          <w:b/>
          <w:sz w:val="22"/>
          <w:szCs w:val="22"/>
        </w:rPr>
        <w:t>y</w:t>
      </w:r>
      <w:r>
        <w:rPr>
          <w:rFonts w:asciiTheme="minorHAnsi" w:hAnsiTheme="minorHAnsi" w:cstheme="minorHAnsi"/>
          <w:b/>
          <w:sz w:val="22"/>
          <w:szCs w:val="22"/>
        </w:rPr>
        <w:t xml:space="preserve"> 2025</w:t>
      </w:r>
    </w:p>
    <w:p w14:paraId="1B191B8A" w14:textId="77777777" w:rsidR="0079519E" w:rsidRDefault="0079519E">
      <w:pPr>
        <w:rPr>
          <w:rFonts w:asciiTheme="minorHAnsi" w:hAnsiTheme="minorHAnsi" w:cstheme="minorHAnsi"/>
          <w:bCs/>
          <w:sz w:val="22"/>
          <w:szCs w:val="22"/>
        </w:rPr>
      </w:pPr>
    </w:p>
    <w:p w14:paraId="370C2BFD" w14:textId="7C5819D3" w:rsidR="0079519E" w:rsidRPr="0054004A" w:rsidRDefault="0054004A" w:rsidP="0054004A">
      <w:pPr>
        <w:numPr>
          <w:ilvl w:val="0"/>
          <w:numId w:val="4"/>
        </w:numPr>
        <w:spacing w:after="120"/>
        <w:jc w:val="left"/>
        <w:rPr>
          <w:rFonts w:asciiTheme="minorHAnsi" w:hAnsiTheme="minorHAnsi" w:cstheme="minorHAnsi"/>
          <w:sz w:val="22"/>
          <w:szCs w:val="22"/>
        </w:rPr>
      </w:pPr>
      <w:r w:rsidRPr="0054004A">
        <w:rPr>
          <w:rFonts w:ascii="Calibri" w:hAnsi="Calibri" w:cs="Calibri"/>
          <w:b/>
          <w:bCs/>
          <w:sz w:val="22"/>
          <w:szCs w:val="22"/>
        </w:rPr>
        <w:t>To receive any apologies for absence.</w:t>
      </w:r>
      <w:r w:rsidRPr="0054004A">
        <w:rPr>
          <w:rFonts w:ascii="Calibri" w:hAnsi="Calibri" w:cs="Calibri"/>
          <w:sz w:val="22"/>
          <w:szCs w:val="22"/>
        </w:rPr>
        <w:t xml:space="preserve"> </w:t>
      </w:r>
      <w:r w:rsidRPr="0054004A">
        <w:rPr>
          <w:rFonts w:ascii="Calibri" w:hAnsi="Calibri" w:cs="Calibri"/>
          <w:color w:val="FF0000"/>
          <w:sz w:val="22"/>
          <w:szCs w:val="22"/>
        </w:rPr>
        <w:t xml:space="preserve"> </w:t>
      </w:r>
      <w:r w:rsidRPr="0054004A">
        <w:rPr>
          <w:rFonts w:ascii="Calibri" w:hAnsi="Calibri" w:cs="Calibri"/>
          <w:sz w:val="22"/>
          <w:szCs w:val="22"/>
        </w:rPr>
        <w:t xml:space="preserve">Apologies were received from Penny Shearer, Alison and Mike Barlow,  and Jo Parsons. There were </w:t>
      </w:r>
      <w:r>
        <w:rPr>
          <w:rFonts w:ascii="Calibri" w:hAnsi="Calibri" w:cs="Calibri"/>
          <w:sz w:val="22"/>
          <w:szCs w:val="22"/>
        </w:rPr>
        <w:t>9</w:t>
      </w:r>
      <w:r w:rsidRPr="0054004A">
        <w:rPr>
          <w:rFonts w:ascii="Calibri" w:hAnsi="Calibri" w:cs="Calibri"/>
          <w:sz w:val="22"/>
          <w:szCs w:val="22"/>
        </w:rPr>
        <w:t xml:space="preserve"> residents present all of whom confirmed that they were eligible to vote at Parish Meetings.</w:t>
      </w:r>
    </w:p>
    <w:p w14:paraId="3EC62157" w14:textId="254BE1A8" w:rsidR="0079519E" w:rsidRDefault="00000000" w:rsidP="0003125D">
      <w:pPr>
        <w:numPr>
          <w:ilvl w:val="0"/>
          <w:numId w:val="4"/>
        </w:numPr>
        <w:spacing w:after="120"/>
        <w:jc w:val="left"/>
        <w:rPr>
          <w:rFonts w:asciiTheme="minorHAnsi" w:hAnsiTheme="minorHAnsi" w:cstheme="minorHAnsi"/>
          <w:sz w:val="22"/>
          <w:szCs w:val="22"/>
        </w:rPr>
      </w:pPr>
      <w:r w:rsidRPr="006569D6">
        <w:rPr>
          <w:rFonts w:asciiTheme="minorHAnsi" w:hAnsiTheme="minorHAnsi" w:cstheme="minorHAnsi"/>
          <w:b/>
          <w:bCs/>
          <w:sz w:val="22"/>
          <w:szCs w:val="22"/>
        </w:rPr>
        <w:t>Declaration of interests – Officers are to declare any interests under the following categories: - pecuniary,</w:t>
      </w:r>
      <w:r w:rsidR="00337103" w:rsidRPr="006569D6">
        <w:rPr>
          <w:rFonts w:asciiTheme="minorHAnsi" w:hAnsiTheme="minorHAnsi" w:cstheme="minorHAnsi"/>
          <w:b/>
          <w:bCs/>
          <w:sz w:val="22"/>
          <w:szCs w:val="22"/>
        </w:rPr>
        <w:t xml:space="preserve"> </w:t>
      </w:r>
      <w:r w:rsidRPr="006569D6">
        <w:rPr>
          <w:rFonts w:asciiTheme="minorHAnsi" w:hAnsiTheme="minorHAnsi" w:cstheme="minorHAnsi"/>
          <w:b/>
          <w:bCs/>
          <w:sz w:val="22"/>
          <w:szCs w:val="22"/>
        </w:rPr>
        <w:t>outside body, family, friend or close associate</w:t>
      </w:r>
      <w:r>
        <w:rPr>
          <w:rFonts w:asciiTheme="minorHAnsi" w:hAnsiTheme="minorHAnsi" w:cstheme="minorHAnsi"/>
          <w:sz w:val="22"/>
          <w:szCs w:val="22"/>
        </w:rPr>
        <w:t xml:space="preserve">.   </w:t>
      </w:r>
      <w:r w:rsidR="006569D6">
        <w:rPr>
          <w:rFonts w:asciiTheme="minorHAnsi" w:hAnsiTheme="minorHAnsi" w:cstheme="minorHAnsi"/>
          <w:sz w:val="22"/>
          <w:szCs w:val="22"/>
        </w:rPr>
        <w:t>None.</w:t>
      </w:r>
    </w:p>
    <w:p w14:paraId="087D6067" w14:textId="40481C98" w:rsidR="00F02EE8" w:rsidRPr="0025584A" w:rsidRDefault="00000000" w:rsidP="00337103">
      <w:pPr>
        <w:numPr>
          <w:ilvl w:val="0"/>
          <w:numId w:val="4"/>
        </w:numPr>
        <w:spacing w:after="120"/>
        <w:jc w:val="left"/>
        <w:rPr>
          <w:rFonts w:asciiTheme="minorHAnsi" w:hAnsiTheme="minorHAnsi" w:cstheme="minorHAnsi"/>
          <w:b/>
          <w:bCs/>
          <w:sz w:val="22"/>
          <w:szCs w:val="22"/>
        </w:rPr>
      </w:pPr>
      <w:r w:rsidRPr="0025584A">
        <w:rPr>
          <w:rFonts w:asciiTheme="minorHAnsi" w:hAnsiTheme="minorHAnsi" w:cstheme="minorHAnsi"/>
          <w:b/>
          <w:bCs/>
          <w:sz w:val="22"/>
          <w:szCs w:val="22"/>
        </w:rPr>
        <w:t xml:space="preserve">Declaration of interests – </w:t>
      </w:r>
      <w:r w:rsidR="00D03502" w:rsidRPr="0025584A">
        <w:rPr>
          <w:rFonts w:asciiTheme="minorHAnsi" w:hAnsiTheme="minorHAnsi" w:cstheme="minorHAnsi"/>
          <w:b/>
          <w:bCs/>
          <w:sz w:val="22"/>
          <w:szCs w:val="22"/>
        </w:rPr>
        <w:t>Residents</w:t>
      </w:r>
      <w:r w:rsidRPr="0025584A">
        <w:rPr>
          <w:rFonts w:asciiTheme="minorHAnsi" w:hAnsiTheme="minorHAnsi" w:cstheme="minorHAnsi"/>
          <w:b/>
          <w:bCs/>
          <w:sz w:val="22"/>
          <w:szCs w:val="22"/>
        </w:rPr>
        <w:t xml:space="preserve"> may if they wish declare any interests under the following categories:</w:t>
      </w:r>
      <w:r w:rsidR="00337103" w:rsidRPr="0025584A">
        <w:rPr>
          <w:rFonts w:asciiTheme="minorHAnsi" w:hAnsiTheme="minorHAnsi" w:cstheme="minorHAnsi"/>
          <w:b/>
          <w:bCs/>
          <w:sz w:val="22"/>
          <w:szCs w:val="22"/>
        </w:rPr>
        <w:t xml:space="preserve"> </w:t>
      </w:r>
      <w:r w:rsidRPr="0025584A">
        <w:rPr>
          <w:rFonts w:asciiTheme="minorHAnsi" w:hAnsiTheme="minorHAnsi" w:cstheme="minorHAnsi"/>
          <w:b/>
          <w:bCs/>
          <w:sz w:val="22"/>
          <w:szCs w:val="22"/>
        </w:rPr>
        <w:t>pecuniary, outside body, family, friend or close associate</w:t>
      </w:r>
      <w:r w:rsidR="00D03502" w:rsidRPr="0025584A">
        <w:rPr>
          <w:rFonts w:asciiTheme="minorHAnsi" w:hAnsiTheme="minorHAnsi" w:cstheme="minorHAnsi"/>
          <w:b/>
          <w:bCs/>
          <w:sz w:val="22"/>
          <w:szCs w:val="22"/>
        </w:rPr>
        <w:t>. It would be helpful if any attendees</w:t>
      </w:r>
      <w:r w:rsidR="00DD1D9A" w:rsidRPr="0025584A">
        <w:rPr>
          <w:rFonts w:asciiTheme="minorHAnsi" w:hAnsiTheme="minorHAnsi" w:cstheme="minorHAnsi"/>
          <w:b/>
          <w:bCs/>
          <w:sz w:val="22"/>
          <w:szCs w:val="22"/>
        </w:rPr>
        <w:t xml:space="preserve"> at the meeting</w:t>
      </w:r>
      <w:r w:rsidR="00D03502" w:rsidRPr="0025584A">
        <w:rPr>
          <w:rFonts w:asciiTheme="minorHAnsi" w:hAnsiTheme="minorHAnsi" w:cstheme="minorHAnsi"/>
          <w:b/>
          <w:bCs/>
          <w:sz w:val="22"/>
          <w:szCs w:val="22"/>
        </w:rPr>
        <w:t xml:space="preserve"> who are not entitled to vote at a Parish Meeting were to make themselves known to the Clerk.</w:t>
      </w:r>
      <w:r w:rsidR="0025584A">
        <w:rPr>
          <w:rFonts w:asciiTheme="minorHAnsi" w:hAnsiTheme="minorHAnsi" w:cstheme="minorHAnsi"/>
          <w:b/>
          <w:bCs/>
          <w:sz w:val="22"/>
          <w:szCs w:val="22"/>
        </w:rPr>
        <w:t xml:space="preserve"> </w:t>
      </w:r>
      <w:r w:rsidR="0025584A">
        <w:rPr>
          <w:rFonts w:asciiTheme="minorHAnsi" w:hAnsiTheme="minorHAnsi" w:cstheme="minorHAnsi"/>
          <w:sz w:val="22"/>
          <w:szCs w:val="22"/>
        </w:rPr>
        <w:t>None.</w:t>
      </w:r>
    </w:p>
    <w:p w14:paraId="632D4921" w14:textId="392E82DC" w:rsidR="00F02EE8" w:rsidRPr="0025584A" w:rsidRDefault="00B75E8C">
      <w:pPr>
        <w:numPr>
          <w:ilvl w:val="0"/>
          <w:numId w:val="4"/>
        </w:numPr>
        <w:spacing w:after="120"/>
        <w:jc w:val="left"/>
        <w:rPr>
          <w:rFonts w:asciiTheme="minorHAnsi" w:hAnsiTheme="minorHAnsi" w:cstheme="minorHAnsi"/>
          <w:b/>
          <w:bCs/>
          <w:sz w:val="22"/>
          <w:szCs w:val="22"/>
        </w:rPr>
      </w:pPr>
      <w:r w:rsidRPr="0025584A">
        <w:rPr>
          <w:rFonts w:asciiTheme="minorHAnsi" w:hAnsiTheme="minorHAnsi" w:cstheme="minorHAnsi"/>
          <w:b/>
          <w:bCs/>
          <w:sz w:val="22"/>
          <w:szCs w:val="22"/>
        </w:rPr>
        <w:t xml:space="preserve">Chairmans Report to </w:t>
      </w:r>
      <w:r w:rsidR="00F02EE8" w:rsidRPr="0025584A">
        <w:rPr>
          <w:rFonts w:asciiTheme="minorHAnsi" w:hAnsiTheme="minorHAnsi" w:cstheme="minorHAnsi"/>
          <w:b/>
          <w:bCs/>
          <w:sz w:val="22"/>
          <w:szCs w:val="22"/>
        </w:rPr>
        <w:t xml:space="preserve">include, </w:t>
      </w:r>
    </w:p>
    <w:p w14:paraId="38709CE0" w14:textId="77777777" w:rsidR="00F02EE8" w:rsidRPr="0025584A" w:rsidRDefault="00B75E8C" w:rsidP="00F02EE8">
      <w:pPr>
        <w:numPr>
          <w:ilvl w:val="1"/>
          <w:numId w:val="4"/>
        </w:numPr>
        <w:tabs>
          <w:tab w:val="left" w:pos="567"/>
        </w:tabs>
        <w:spacing w:after="120"/>
        <w:jc w:val="left"/>
        <w:rPr>
          <w:rFonts w:asciiTheme="minorHAnsi" w:hAnsiTheme="minorHAnsi" w:cstheme="minorHAnsi"/>
          <w:b/>
          <w:bCs/>
          <w:sz w:val="22"/>
          <w:szCs w:val="22"/>
        </w:rPr>
      </w:pPr>
      <w:r w:rsidRPr="0025584A">
        <w:rPr>
          <w:rFonts w:asciiTheme="minorHAnsi" w:hAnsiTheme="minorHAnsi" w:cstheme="minorHAnsi"/>
          <w:b/>
          <w:bCs/>
          <w:sz w:val="22"/>
          <w:szCs w:val="22"/>
        </w:rPr>
        <w:t>Speed Issue in Peckforton</w:t>
      </w:r>
      <w:r w:rsidR="00F02EE8" w:rsidRPr="0025584A">
        <w:rPr>
          <w:rFonts w:asciiTheme="minorHAnsi" w:hAnsiTheme="minorHAnsi" w:cstheme="minorHAnsi"/>
          <w:b/>
          <w:bCs/>
          <w:sz w:val="22"/>
          <w:szCs w:val="22"/>
        </w:rPr>
        <w:t xml:space="preserve">. </w:t>
      </w:r>
    </w:p>
    <w:p w14:paraId="31931B69" w14:textId="135296B1" w:rsidR="00F02EE8" w:rsidRPr="0025584A" w:rsidRDefault="00F02EE8" w:rsidP="00F02EE8">
      <w:pPr>
        <w:numPr>
          <w:ilvl w:val="1"/>
          <w:numId w:val="4"/>
        </w:numPr>
        <w:tabs>
          <w:tab w:val="left" w:pos="567"/>
        </w:tabs>
        <w:spacing w:after="120"/>
        <w:jc w:val="left"/>
        <w:rPr>
          <w:rFonts w:asciiTheme="minorHAnsi" w:hAnsiTheme="minorHAnsi" w:cstheme="minorHAnsi"/>
          <w:b/>
          <w:bCs/>
          <w:sz w:val="22"/>
          <w:szCs w:val="22"/>
        </w:rPr>
      </w:pPr>
      <w:r w:rsidRPr="0025584A">
        <w:rPr>
          <w:rFonts w:asciiTheme="minorHAnsi" w:hAnsiTheme="minorHAnsi" w:cstheme="minorHAnsi"/>
          <w:b/>
          <w:bCs/>
          <w:sz w:val="22"/>
          <w:szCs w:val="22"/>
        </w:rPr>
        <w:t>Cheshire Police Cluster Group update</w:t>
      </w:r>
    </w:p>
    <w:p w14:paraId="248D84E1" w14:textId="4028774C" w:rsidR="00F02EE8" w:rsidRPr="0025584A" w:rsidRDefault="00F02EE8" w:rsidP="00F02EE8">
      <w:pPr>
        <w:numPr>
          <w:ilvl w:val="1"/>
          <w:numId w:val="4"/>
        </w:numPr>
        <w:tabs>
          <w:tab w:val="left" w:pos="567"/>
        </w:tabs>
        <w:spacing w:after="120"/>
        <w:jc w:val="left"/>
        <w:rPr>
          <w:rFonts w:asciiTheme="minorHAnsi" w:hAnsiTheme="minorHAnsi" w:cstheme="minorHAnsi"/>
          <w:b/>
          <w:bCs/>
          <w:sz w:val="22"/>
          <w:szCs w:val="22"/>
        </w:rPr>
      </w:pPr>
      <w:r w:rsidRPr="0025584A">
        <w:rPr>
          <w:rFonts w:asciiTheme="minorHAnsi" w:hAnsiTheme="minorHAnsi" w:cstheme="minorHAnsi"/>
          <w:b/>
          <w:bCs/>
          <w:sz w:val="22"/>
          <w:szCs w:val="22"/>
        </w:rPr>
        <w:t>U</w:t>
      </w:r>
      <w:r w:rsidR="00B75E8C" w:rsidRPr="0025584A">
        <w:rPr>
          <w:rFonts w:asciiTheme="minorHAnsi" w:hAnsiTheme="minorHAnsi" w:cstheme="minorHAnsi"/>
          <w:b/>
          <w:bCs/>
          <w:sz w:val="22"/>
          <w:szCs w:val="22"/>
        </w:rPr>
        <w:t xml:space="preserve">pdate on the United Utilities </w:t>
      </w:r>
      <w:r w:rsidRPr="0025584A">
        <w:rPr>
          <w:rFonts w:asciiTheme="minorHAnsi" w:hAnsiTheme="minorHAnsi" w:cstheme="minorHAnsi"/>
          <w:b/>
          <w:bCs/>
          <w:sz w:val="22"/>
          <w:szCs w:val="22"/>
        </w:rPr>
        <w:t xml:space="preserve">Vyrnwy Aqueduct Modernisation Programme (VAMP). </w:t>
      </w:r>
    </w:p>
    <w:p w14:paraId="4A688F47" w14:textId="6E320ADD" w:rsidR="00F02EE8" w:rsidRDefault="00B75E8C" w:rsidP="00F02EE8">
      <w:pPr>
        <w:numPr>
          <w:ilvl w:val="1"/>
          <w:numId w:val="4"/>
        </w:numPr>
        <w:tabs>
          <w:tab w:val="left" w:pos="567"/>
        </w:tabs>
        <w:spacing w:after="120"/>
        <w:jc w:val="left"/>
        <w:rPr>
          <w:rFonts w:asciiTheme="minorHAnsi" w:hAnsiTheme="minorHAnsi" w:cstheme="minorHAnsi"/>
          <w:sz w:val="22"/>
          <w:szCs w:val="22"/>
        </w:rPr>
      </w:pPr>
      <w:r w:rsidRPr="0025584A">
        <w:rPr>
          <w:rFonts w:asciiTheme="minorHAnsi" w:hAnsiTheme="minorHAnsi" w:cstheme="minorHAnsi"/>
          <w:b/>
          <w:bCs/>
          <w:sz w:val="22"/>
          <w:szCs w:val="22"/>
        </w:rPr>
        <w:t xml:space="preserve"> Estate matters</w:t>
      </w:r>
      <w:r w:rsidR="00F02EE8" w:rsidRPr="0025584A">
        <w:rPr>
          <w:rFonts w:asciiTheme="minorHAnsi" w:hAnsiTheme="minorHAnsi" w:cstheme="minorHAnsi"/>
          <w:b/>
          <w:bCs/>
          <w:sz w:val="22"/>
          <w:szCs w:val="22"/>
        </w:rPr>
        <w:t>.</w:t>
      </w:r>
      <w:r w:rsidR="00F02EE8">
        <w:rPr>
          <w:rFonts w:asciiTheme="minorHAnsi" w:hAnsiTheme="minorHAnsi" w:cstheme="minorHAnsi"/>
          <w:sz w:val="22"/>
          <w:szCs w:val="22"/>
        </w:rPr>
        <w:t xml:space="preserve"> </w:t>
      </w:r>
      <w:r w:rsidR="00F72183">
        <w:rPr>
          <w:rFonts w:asciiTheme="minorHAnsi" w:hAnsiTheme="minorHAnsi" w:cstheme="minorHAnsi"/>
          <w:sz w:val="22"/>
          <w:szCs w:val="22"/>
        </w:rPr>
        <w:t xml:space="preserve"> </w:t>
      </w:r>
      <w:r w:rsidR="0025584A">
        <w:rPr>
          <w:rFonts w:asciiTheme="minorHAnsi" w:hAnsiTheme="minorHAnsi" w:cstheme="minorHAnsi"/>
          <w:sz w:val="22"/>
          <w:szCs w:val="22"/>
        </w:rPr>
        <w:t xml:space="preserve">The </w:t>
      </w:r>
      <w:r w:rsidR="00F72183">
        <w:rPr>
          <w:rFonts w:asciiTheme="minorHAnsi" w:hAnsiTheme="minorHAnsi" w:cstheme="minorHAnsi"/>
          <w:sz w:val="22"/>
          <w:szCs w:val="22"/>
        </w:rPr>
        <w:t xml:space="preserve">Chair thanked </w:t>
      </w:r>
      <w:r w:rsidR="0025584A">
        <w:rPr>
          <w:rFonts w:asciiTheme="minorHAnsi" w:hAnsiTheme="minorHAnsi" w:cstheme="minorHAnsi"/>
          <w:sz w:val="22"/>
          <w:szCs w:val="22"/>
        </w:rPr>
        <w:t>Holly Shaw of Knight Frank</w:t>
      </w:r>
      <w:r w:rsidR="00F72183">
        <w:rPr>
          <w:rFonts w:asciiTheme="minorHAnsi" w:hAnsiTheme="minorHAnsi" w:cstheme="minorHAnsi"/>
          <w:sz w:val="22"/>
          <w:szCs w:val="22"/>
        </w:rPr>
        <w:t xml:space="preserve"> for all her help and honesty</w:t>
      </w:r>
      <w:r w:rsidR="0025584A">
        <w:rPr>
          <w:rFonts w:asciiTheme="minorHAnsi" w:hAnsiTheme="minorHAnsi" w:cstheme="minorHAnsi"/>
          <w:sz w:val="22"/>
          <w:szCs w:val="22"/>
        </w:rPr>
        <w:t xml:space="preserve"> whilst she has  been managing the Estate, </w:t>
      </w:r>
      <w:r w:rsidR="00F72183">
        <w:rPr>
          <w:rFonts w:asciiTheme="minorHAnsi" w:hAnsiTheme="minorHAnsi" w:cstheme="minorHAnsi"/>
          <w:sz w:val="22"/>
          <w:szCs w:val="22"/>
        </w:rPr>
        <w:t xml:space="preserve"> and looks forward to working with Charlotte</w:t>
      </w:r>
      <w:r w:rsidR="0025584A">
        <w:rPr>
          <w:rFonts w:asciiTheme="minorHAnsi" w:hAnsiTheme="minorHAnsi" w:cstheme="minorHAnsi"/>
          <w:sz w:val="22"/>
          <w:szCs w:val="22"/>
        </w:rPr>
        <w:t xml:space="preserve"> </w:t>
      </w:r>
      <w:r w:rsidR="00A3239E">
        <w:rPr>
          <w:rFonts w:asciiTheme="minorHAnsi" w:hAnsiTheme="minorHAnsi" w:cstheme="minorHAnsi"/>
          <w:sz w:val="22"/>
          <w:szCs w:val="22"/>
        </w:rPr>
        <w:t>Heath</w:t>
      </w:r>
    </w:p>
    <w:p w14:paraId="0575F976" w14:textId="26E151CB" w:rsidR="0079519E" w:rsidRPr="0025584A" w:rsidRDefault="00B75E8C" w:rsidP="00F02EE8">
      <w:pPr>
        <w:numPr>
          <w:ilvl w:val="1"/>
          <w:numId w:val="4"/>
        </w:numPr>
        <w:tabs>
          <w:tab w:val="left" w:pos="567"/>
        </w:tabs>
        <w:spacing w:after="120"/>
        <w:jc w:val="left"/>
        <w:rPr>
          <w:rFonts w:asciiTheme="minorHAnsi" w:hAnsiTheme="minorHAnsi" w:cstheme="minorHAnsi"/>
          <w:b/>
          <w:bCs/>
          <w:sz w:val="22"/>
          <w:szCs w:val="22"/>
        </w:rPr>
      </w:pPr>
      <w:r w:rsidRPr="0025584A">
        <w:rPr>
          <w:rFonts w:asciiTheme="minorHAnsi" w:hAnsiTheme="minorHAnsi" w:cstheme="minorHAnsi"/>
          <w:b/>
          <w:bCs/>
          <w:sz w:val="22"/>
          <w:szCs w:val="22"/>
        </w:rPr>
        <w:t xml:space="preserve"> Village Hall car park fencing  and other current topics will also be covered.</w:t>
      </w:r>
    </w:p>
    <w:p w14:paraId="50F1C6DB" w14:textId="413865F8" w:rsidR="00E24DEE" w:rsidRDefault="00E24DEE" w:rsidP="00F02EE8">
      <w:pPr>
        <w:numPr>
          <w:ilvl w:val="1"/>
          <w:numId w:val="4"/>
        </w:numPr>
        <w:tabs>
          <w:tab w:val="left" w:pos="567"/>
        </w:tabs>
        <w:spacing w:after="120"/>
        <w:jc w:val="left"/>
        <w:rPr>
          <w:rFonts w:asciiTheme="minorHAnsi" w:hAnsiTheme="minorHAnsi" w:cstheme="minorHAnsi"/>
          <w:sz w:val="22"/>
          <w:szCs w:val="22"/>
        </w:rPr>
      </w:pPr>
      <w:r w:rsidRPr="0025584A">
        <w:rPr>
          <w:rFonts w:asciiTheme="minorHAnsi" w:hAnsiTheme="minorHAnsi" w:cstheme="minorHAnsi"/>
          <w:b/>
          <w:bCs/>
          <w:sz w:val="22"/>
          <w:szCs w:val="22"/>
        </w:rPr>
        <w:t xml:space="preserve">Elephant and Castle </w:t>
      </w:r>
      <w:r w:rsidR="0025584A">
        <w:rPr>
          <w:rFonts w:asciiTheme="minorHAnsi" w:hAnsiTheme="minorHAnsi" w:cstheme="minorHAnsi"/>
          <w:sz w:val="22"/>
          <w:szCs w:val="22"/>
        </w:rPr>
        <w:t xml:space="preserve">The owners have reported that they are </w:t>
      </w:r>
      <w:r>
        <w:rPr>
          <w:rFonts w:asciiTheme="minorHAnsi" w:hAnsiTheme="minorHAnsi" w:cstheme="minorHAnsi"/>
          <w:sz w:val="22"/>
          <w:szCs w:val="22"/>
        </w:rPr>
        <w:t>making progress</w:t>
      </w:r>
      <w:r w:rsidR="0025584A">
        <w:rPr>
          <w:rFonts w:asciiTheme="minorHAnsi" w:hAnsiTheme="minorHAnsi" w:cstheme="minorHAnsi"/>
          <w:sz w:val="22"/>
          <w:szCs w:val="22"/>
        </w:rPr>
        <w:t xml:space="preserve"> with the repair</w:t>
      </w:r>
      <w:r>
        <w:rPr>
          <w:rFonts w:asciiTheme="minorHAnsi" w:hAnsiTheme="minorHAnsi" w:cstheme="minorHAnsi"/>
          <w:sz w:val="22"/>
          <w:szCs w:val="22"/>
        </w:rPr>
        <w:t>, have an architect</w:t>
      </w:r>
      <w:r w:rsidR="0025584A">
        <w:rPr>
          <w:rFonts w:asciiTheme="minorHAnsi" w:hAnsiTheme="minorHAnsi" w:cstheme="minorHAnsi"/>
          <w:sz w:val="22"/>
          <w:szCs w:val="22"/>
        </w:rPr>
        <w:t xml:space="preserve">, are </w:t>
      </w:r>
      <w:r w:rsidR="00192AF2">
        <w:rPr>
          <w:rFonts w:asciiTheme="minorHAnsi" w:hAnsiTheme="minorHAnsi" w:cstheme="minorHAnsi"/>
          <w:sz w:val="22"/>
          <w:szCs w:val="22"/>
        </w:rPr>
        <w:t xml:space="preserve">looking for a stonemason, </w:t>
      </w:r>
      <w:r w:rsidR="0025584A">
        <w:rPr>
          <w:rFonts w:asciiTheme="minorHAnsi" w:hAnsiTheme="minorHAnsi" w:cstheme="minorHAnsi"/>
          <w:sz w:val="22"/>
          <w:szCs w:val="22"/>
        </w:rPr>
        <w:t xml:space="preserve">and have said that  </w:t>
      </w:r>
      <w:r w:rsidR="00192AF2">
        <w:rPr>
          <w:rFonts w:asciiTheme="minorHAnsi" w:hAnsiTheme="minorHAnsi" w:cstheme="minorHAnsi"/>
          <w:sz w:val="22"/>
          <w:szCs w:val="22"/>
        </w:rPr>
        <w:t xml:space="preserve">lifting </w:t>
      </w:r>
      <w:r w:rsidR="0025584A">
        <w:rPr>
          <w:rFonts w:asciiTheme="minorHAnsi" w:hAnsiTheme="minorHAnsi" w:cstheme="minorHAnsi"/>
          <w:sz w:val="22"/>
          <w:szCs w:val="22"/>
        </w:rPr>
        <w:t xml:space="preserve">the carving </w:t>
      </w:r>
      <w:r w:rsidR="00192AF2">
        <w:rPr>
          <w:rFonts w:asciiTheme="minorHAnsi" w:hAnsiTheme="minorHAnsi" w:cstheme="minorHAnsi"/>
          <w:sz w:val="22"/>
          <w:szCs w:val="22"/>
        </w:rPr>
        <w:t>is not going to be easy.</w:t>
      </w:r>
    </w:p>
    <w:p w14:paraId="54D12C7D" w14:textId="52B5041B" w:rsidR="00B8458A" w:rsidRPr="00B8458A" w:rsidRDefault="00B8458A" w:rsidP="00B8458A">
      <w:pPr>
        <w:tabs>
          <w:tab w:val="left" w:pos="567"/>
        </w:tabs>
        <w:spacing w:after="120"/>
        <w:ind w:left="1080"/>
        <w:jc w:val="left"/>
        <w:rPr>
          <w:rFonts w:asciiTheme="minorHAnsi" w:hAnsiTheme="minorHAnsi" w:cstheme="minorHAnsi"/>
          <w:sz w:val="22"/>
          <w:szCs w:val="22"/>
        </w:rPr>
      </w:pPr>
      <w:r>
        <w:rPr>
          <w:rFonts w:asciiTheme="minorHAnsi" w:hAnsiTheme="minorHAnsi" w:cstheme="minorHAnsi"/>
          <w:sz w:val="22"/>
          <w:szCs w:val="22"/>
        </w:rPr>
        <w:t>Please see below for the text of the Chair’s report.</w:t>
      </w:r>
    </w:p>
    <w:p w14:paraId="26CC6226" w14:textId="7DD7B300" w:rsidR="004074B5" w:rsidRPr="0025584A" w:rsidRDefault="004074B5" w:rsidP="00C116AF">
      <w:pPr>
        <w:numPr>
          <w:ilvl w:val="0"/>
          <w:numId w:val="4"/>
        </w:numPr>
        <w:spacing w:after="120"/>
        <w:jc w:val="left"/>
        <w:rPr>
          <w:rFonts w:ascii="Calibri" w:hAnsi="Calibri" w:cs="Calibri"/>
          <w:sz w:val="22"/>
          <w:szCs w:val="22"/>
          <w:lang w:eastAsia="zh-CN"/>
        </w:rPr>
      </w:pPr>
      <w:r w:rsidRPr="004074B5">
        <w:rPr>
          <w:rFonts w:asciiTheme="minorHAnsi" w:hAnsiTheme="minorHAnsi" w:cstheme="minorHAnsi"/>
          <w:b/>
          <w:bCs/>
          <w:sz w:val="22"/>
          <w:szCs w:val="22"/>
        </w:rPr>
        <w:t>Approve the minutes of the previous meeting held on 2</w:t>
      </w:r>
      <w:r w:rsidRPr="004074B5">
        <w:rPr>
          <w:rFonts w:asciiTheme="minorHAnsi" w:hAnsiTheme="minorHAnsi" w:cstheme="minorHAnsi"/>
          <w:b/>
          <w:bCs/>
          <w:sz w:val="22"/>
          <w:szCs w:val="22"/>
          <w:vertAlign w:val="superscript"/>
        </w:rPr>
        <w:t>rd</w:t>
      </w:r>
      <w:r w:rsidRPr="004074B5">
        <w:rPr>
          <w:rFonts w:asciiTheme="minorHAnsi" w:hAnsiTheme="minorHAnsi" w:cstheme="minorHAnsi"/>
          <w:b/>
          <w:bCs/>
          <w:sz w:val="22"/>
          <w:szCs w:val="22"/>
        </w:rPr>
        <w:t xml:space="preserve"> March 2025.  </w:t>
      </w:r>
      <w:r w:rsidR="0025584A">
        <w:rPr>
          <w:rFonts w:asciiTheme="minorHAnsi" w:hAnsiTheme="minorHAnsi" w:cstheme="minorHAnsi"/>
          <w:sz w:val="22"/>
          <w:szCs w:val="22"/>
        </w:rPr>
        <w:t>The minutes of the previous meetin</w:t>
      </w:r>
      <w:r w:rsidR="00C116AF">
        <w:rPr>
          <w:rFonts w:asciiTheme="minorHAnsi" w:hAnsiTheme="minorHAnsi" w:cstheme="minorHAnsi"/>
          <w:sz w:val="22"/>
          <w:szCs w:val="22"/>
        </w:rPr>
        <w:t>g</w:t>
      </w:r>
      <w:r w:rsidR="00C116AF">
        <w:rPr>
          <w:rFonts w:asciiTheme="minorHAnsi" w:hAnsiTheme="minorHAnsi" w:cstheme="minorHAnsi"/>
          <w:sz w:val="22"/>
          <w:szCs w:val="22"/>
        </w:rPr>
        <w:br/>
      </w:r>
      <w:r w:rsidR="0025584A">
        <w:rPr>
          <w:rFonts w:asciiTheme="minorHAnsi" w:hAnsiTheme="minorHAnsi" w:cstheme="minorHAnsi"/>
          <w:sz w:val="22"/>
          <w:szCs w:val="22"/>
        </w:rPr>
        <w:t>were approved.</w:t>
      </w:r>
    </w:p>
    <w:p w14:paraId="4F594CB1" w14:textId="3168A449" w:rsidR="0079519E" w:rsidRPr="0025584A" w:rsidRDefault="00000000">
      <w:pPr>
        <w:numPr>
          <w:ilvl w:val="0"/>
          <w:numId w:val="4"/>
        </w:numPr>
        <w:spacing w:after="120"/>
        <w:jc w:val="left"/>
        <w:rPr>
          <w:rFonts w:asciiTheme="minorHAnsi" w:hAnsiTheme="minorHAnsi" w:cstheme="minorHAnsi"/>
          <w:b/>
          <w:bCs/>
          <w:sz w:val="22"/>
          <w:szCs w:val="22"/>
        </w:rPr>
      </w:pPr>
      <w:r w:rsidRPr="0025584A">
        <w:rPr>
          <w:rFonts w:asciiTheme="minorHAnsi" w:hAnsiTheme="minorHAnsi" w:cstheme="minorHAnsi"/>
          <w:b/>
          <w:bCs/>
          <w:sz w:val="22"/>
          <w:szCs w:val="22"/>
        </w:rPr>
        <w:t>To receive the Clerk’s report, including any planning matters that come to hand.</w:t>
      </w:r>
      <w:r w:rsidR="004B4B31">
        <w:rPr>
          <w:rFonts w:asciiTheme="minorHAnsi" w:hAnsiTheme="minorHAnsi" w:cstheme="minorHAnsi"/>
          <w:b/>
          <w:bCs/>
          <w:sz w:val="22"/>
          <w:szCs w:val="22"/>
        </w:rPr>
        <w:t xml:space="preserve"> </w:t>
      </w:r>
      <w:r w:rsidR="004B4B31">
        <w:rPr>
          <w:rFonts w:asciiTheme="minorHAnsi" w:hAnsiTheme="minorHAnsi" w:cstheme="minorHAnsi"/>
          <w:sz w:val="22"/>
          <w:szCs w:val="22"/>
        </w:rPr>
        <w:t>There were no planning items to hand.</w:t>
      </w:r>
    </w:p>
    <w:p w14:paraId="465746A9" w14:textId="46240D5F" w:rsidR="0079519E" w:rsidRPr="0025584A" w:rsidRDefault="00000000">
      <w:pPr>
        <w:numPr>
          <w:ilvl w:val="0"/>
          <w:numId w:val="4"/>
        </w:numPr>
        <w:spacing w:after="120"/>
        <w:jc w:val="left"/>
        <w:rPr>
          <w:rFonts w:asciiTheme="minorHAnsi" w:hAnsiTheme="minorHAnsi" w:cstheme="minorHAnsi"/>
          <w:b/>
          <w:bCs/>
          <w:sz w:val="22"/>
          <w:szCs w:val="22"/>
        </w:rPr>
      </w:pPr>
      <w:r w:rsidRPr="0025584A">
        <w:rPr>
          <w:rFonts w:asciiTheme="minorHAnsi" w:hAnsiTheme="minorHAnsi" w:cstheme="minorHAnsi"/>
          <w:b/>
          <w:bCs/>
          <w:sz w:val="22"/>
          <w:szCs w:val="22"/>
        </w:rPr>
        <w:t>The Chairman of the Parish Meeting will give an opportunity for members of the public to bring matters of     interest to the meeting.  Please note that any such matters will be dealt with under the provisions of the Parish Meeting’s Standing Orders adopted on 15</w:t>
      </w:r>
      <w:r w:rsidRPr="0025584A">
        <w:rPr>
          <w:rFonts w:asciiTheme="minorHAnsi" w:hAnsiTheme="minorHAnsi" w:cstheme="minorHAnsi"/>
          <w:b/>
          <w:bCs/>
          <w:sz w:val="22"/>
          <w:szCs w:val="22"/>
          <w:vertAlign w:val="superscript"/>
        </w:rPr>
        <w:t>th</w:t>
      </w:r>
      <w:r w:rsidRPr="0025584A">
        <w:rPr>
          <w:rFonts w:asciiTheme="minorHAnsi" w:hAnsiTheme="minorHAnsi" w:cstheme="minorHAnsi"/>
          <w:b/>
          <w:bCs/>
          <w:sz w:val="22"/>
          <w:szCs w:val="22"/>
        </w:rPr>
        <w:t xml:space="preserve"> July 2021. </w:t>
      </w:r>
      <w:r w:rsidR="004B4B31">
        <w:rPr>
          <w:rFonts w:asciiTheme="minorHAnsi" w:hAnsiTheme="minorHAnsi" w:cstheme="minorHAnsi"/>
          <w:b/>
          <w:bCs/>
          <w:sz w:val="22"/>
          <w:szCs w:val="22"/>
        </w:rPr>
        <w:t xml:space="preserve"> </w:t>
      </w:r>
      <w:r w:rsidR="004B4B31">
        <w:rPr>
          <w:rFonts w:asciiTheme="minorHAnsi" w:hAnsiTheme="minorHAnsi" w:cstheme="minorHAnsi"/>
          <w:sz w:val="22"/>
          <w:szCs w:val="22"/>
        </w:rPr>
        <w:t>There were no items raised.</w:t>
      </w:r>
    </w:p>
    <w:p w14:paraId="7F2D1943" w14:textId="77777777" w:rsidR="00E24DEE" w:rsidRDefault="00E24DEE" w:rsidP="00B07206">
      <w:pPr>
        <w:tabs>
          <w:tab w:val="left" w:pos="567"/>
        </w:tabs>
        <w:spacing w:after="120"/>
        <w:jc w:val="left"/>
        <w:rPr>
          <w:rFonts w:asciiTheme="minorHAnsi" w:hAnsiTheme="minorHAnsi" w:cstheme="minorHAnsi"/>
          <w:color w:val="FF0000"/>
          <w:sz w:val="22"/>
          <w:szCs w:val="22"/>
        </w:rPr>
      </w:pPr>
    </w:p>
    <w:p w14:paraId="27984EC0" w14:textId="3EA44FCF" w:rsidR="00E24DEE" w:rsidRDefault="00A3239E" w:rsidP="00B07206">
      <w:pPr>
        <w:tabs>
          <w:tab w:val="left" w:pos="567"/>
        </w:tabs>
        <w:spacing w:after="120"/>
        <w:jc w:val="left"/>
        <w:rPr>
          <w:rFonts w:asciiTheme="minorHAnsi" w:hAnsiTheme="minorHAnsi" w:cstheme="minorHAnsi"/>
          <w:sz w:val="22"/>
          <w:szCs w:val="22"/>
        </w:rPr>
      </w:pPr>
      <w:r w:rsidRPr="00192AF2">
        <w:rPr>
          <w:rFonts w:asciiTheme="minorHAnsi" w:hAnsiTheme="minorHAnsi" w:cstheme="minorHAnsi"/>
          <w:sz w:val="22"/>
          <w:szCs w:val="22"/>
        </w:rPr>
        <w:t>There being</w:t>
      </w:r>
      <w:r w:rsidR="00E24DEE" w:rsidRPr="00192AF2">
        <w:rPr>
          <w:rFonts w:asciiTheme="minorHAnsi" w:hAnsiTheme="minorHAnsi" w:cstheme="minorHAnsi"/>
          <w:sz w:val="22"/>
          <w:szCs w:val="22"/>
        </w:rPr>
        <w:t xml:space="preserve"> no other business</w:t>
      </w:r>
      <w:r w:rsidR="00192AF2" w:rsidRPr="00192AF2">
        <w:rPr>
          <w:rFonts w:asciiTheme="minorHAnsi" w:hAnsiTheme="minorHAnsi" w:cstheme="minorHAnsi"/>
          <w:sz w:val="22"/>
          <w:szCs w:val="22"/>
        </w:rPr>
        <w:t xml:space="preserve"> the meeting closed</w:t>
      </w:r>
      <w:r w:rsidR="00192AF2">
        <w:rPr>
          <w:rFonts w:asciiTheme="minorHAnsi" w:hAnsiTheme="minorHAnsi" w:cstheme="minorHAnsi"/>
          <w:sz w:val="22"/>
          <w:szCs w:val="22"/>
        </w:rPr>
        <w:t xml:space="preserve"> </w:t>
      </w:r>
      <w:r w:rsidR="00192AF2" w:rsidRPr="00192AF2">
        <w:rPr>
          <w:rFonts w:asciiTheme="minorHAnsi" w:hAnsiTheme="minorHAnsi" w:cstheme="minorHAnsi"/>
          <w:sz w:val="22"/>
          <w:szCs w:val="22"/>
        </w:rPr>
        <w:t>at 19:5</w:t>
      </w:r>
      <w:r w:rsidR="00985811">
        <w:rPr>
          <w:rFonts w:asciiTheme="minorHAnsi" w:hAnsiTheme="minorHAnsi" w:cstheme="minorHAnsi"/>
          <w:sz w:val="22"/>
          <w:szCs w:val="22"/>
        </w:rPr>
        <w:t>7</w:t>
      </w:r>
    </w:p>
    <w:p w14:paraId="523DFB49" w14:textId="471A920C" w:rsidR="000A015B" w:rsidRDefault="000A015B">
      <w:pPr>
        <w:jc w:val="left"/>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sz w:val="22"/>
          <w:szCs w:val="22"/>
        </w:rPr>
        <w:lastRenderedPageBreak/>
        <w:t xml:space="preserve"> </w:t>
      </w:r>
    </w:p>
    <w:p w14:paraId="46DB905F" w14:textId="77777777" w:rsidR="00C565C4" w:rsidRDefault="00C565C4">
      <w:pPr>
        <w:jc w:val="left"/>
        <w:rPr>
          <w:rFonts w:asciiTheme="minorHAnsi" w:hAnsiTheme="minorHAnsi" w:cstheme="minorHAnsi"/>
          <w:sz w:val="22"/>
          <w:szCs w:val="22"/>
        </w:rPr>
      </w:pPr>
    </w:p>
    <w:p w14:paraId="240C0654" w14:textId="77777777" w:rsidR="00C565C4" w:rsidRDefault="000A015B" w:rsidP="000A015B">
      <w:pPr>
        <w:ind w:right="-188"/>
        <w:rPr>
          <w:b/>
          <w:bCs/>
        </w:rPr>
      </w:pPr>
      <w:r w:rsidRPr="000A015B">
        <w:rPr>
          <w:b/>
          <w:bCs/>
          <w:sz w:val="24"/>
          <w:szCs w:val="24"/>
        </w:rPr>
        <w:t>Chairman’s A</w:t>
      </w:r>
      <w:r w:rsidRPr="000A015B">
        <w:rPr>
          <w:b/>
          <w:bCs/>
          <w:sz w:val="24"/>
          <w:szCs w:val="24"/>
        </w:rPr>
        <w:t xml:space="preserve">nnual Parish Meeting and Ordinary Meeting </w:t>
      </w:r>
      <w:r w:rsidRPr="000A015B">
        <w:rPr>
          <w:b/>
          <w:bCs/>
          <w:sz w:val="24"/>
          <w:szCs w:val="24"/>
        </w:rPr>
        <w:t xml:space="preserve">Report </w:t>
      </w:r>
      <w:r w:rsidRPr="000A015B">
        <w:rPr>
          <w:b/>
          <w:bCs/>
          <w:sz w:val="24"/>
          <w:szCs w:val="24"/>
        </w:rPr>
        <w:t xml:space="preserve"> - </w:t>
      </w:r>
      <w:r w:rsidRPr="000A015B">
        <w:rPr>
          <w:b/>
          <w:bCs/>
          <w:sz w:val="24"/>
          <w:szCs w:val="24"/>
        </w:rPr>
        <w:t>May 2025</w:t>
      </w:r>
      <w:r w:rsidRPr="00BA4433">
        <w:rPr>
          <w:b/>
          <w:bCs/>
        </w:rPr>
        <w:br/>
      </w:r>
    </w:p>
    <w:p w14:paraId="5220FC04" w14:textId="703E6094" w:rsidR="000A015B" w:rsidRPr="00BA4433" w:rsidRDefault="000A015B" w:rsidP="000A015B">
      <w:pPr>
        <w:ind w:right="-188"/>
      </w:pPr>
      <w:r w:rsidRPr="00BA4433">
        <w:rPr>
          <w:b/>
          <w:bCs/>
        </w:rPr>
        <w:br/>
      </w:r>
      <w:r w:rsidRPr="00BA4433">
        <w:t xml:space="preserve">The Chairman opened his report by commenting that 2024-2-25 had been a busy year with progress being made on several fronts. The Chair went on to say that he felt the AGM was the right platform to revisit the community priorities identified by his predecessor (John Doyle) and passed on to himself. </w:t>
      </w:r>
    </w:p>
    <w:p w14:paraId="567115C5" w14:textId="77777777" w:rsidR="000A015B" w:rsidRPr="00157DB7" w:rsidRDefault="000A015B" w:rsidP="000A015B">
      <w:pPr>
        <w:pStyle w:val="ListParagraph"/>
        <w:numPr>
          <w:ilvl w:val="1"/>
          <w:numId w:val="7"/>
        </w:numPr>
        <w:spacing w:after="160" w:line="259" w:lineRule="auto"/>
        <w:contextualSpacing/>
        <w:jc w:val="left"/>
      </w:pPr>
      <w:r w:rsidRPr="00157DB7">
        <w:t>Road Safety &amp; Speed</w:t>
      </w:r>
    </w:p>
    <w:p w14:paraId="4B5D0B1F" w14:textId="77777777" w:rsidR="000A015B" w:rsidRPr="00157DB7" w:rsidRDefault="000A015B" w:rsidP="000A015B">
      <w:pPr>
        <w:pStyle w:val="ListParagraph"/>
        <w:numPr>
          <w:ilvl w:val="1"/>
          <w:numId w:val="7"/>
        </w:numPr>
        <w:spacing w:after="160" w:line="259" w:lineRule="auto"/>
        <w:contextualSpacing/>
        <w:jc w:val="left"/>
      </w:pPr>
      <w:r w:rsidRPr="00157DB7">
        <w:t>Improving the local environment</w:t>
      </w:r>
    </w:p>
    <w:p w14:paraId="4B8074F6" w14:textId="77777777" w:rsidR="000A015B" w:rsidRPr="00157DB7" w:rsidRDefault="000A015B" w:rsidP="000A015B">
      <w:pPr>
        <w:pStyle w:val="ListParagraph"/>
        <w:numPr>
          <w:ilvl w:val="1"/>
          <w:numId w:val="7"/>
        </w:numPr>
        <w:spacing w:after="160" w:line="259" w:lineRule="auto"/>
        <w:contextualSpacing/>
        <w:jc w:val="left"/>
      </w:pPr>
      <w:r w:rsidRPr="00157DB7">
        <w:t>Action on land post trees and ensuring remaining works are done</w:t>
      </w:r>
    </w:p>
    <w:p w14:paraId="1A13CCE6" w14:textId="77777777" w:rsidR="000A015B" w:rsidRPr="00157DB7" w:rsidRDefault="000A015B" w:rsidP="000A015B">
      <w:pPr>
        <w:pStyle w:val="ListParagraph"/>
        <w:numPr>
          <w:ilvl w:val="1"/>
          <w:numId w:val="7"/>
        </w:numPr>
        <w:spacing w:after="160" w:line="259" w:lineRule="auto"/>
        <w:contextualSpacing/>
        <w:jc w:val="left"/>
      </w:pPr>
      <w:r w:rsidRPr="00157DB7">
        <w:t>Trees behind Barns</w:t>
      </w:r>
      <w:r>
        <w:t xml:space="preserve"> and at</w:t>
      </w:r>
      <w:r w:rsidRPr="00157DB7">
        <w:t>, Smithy Cottage</w:t>
      </w:r>
    </w:p>
    <w:p w14:paraId="04A84AA2" w14:textId="77777777" w:rsidR="000A015B" w:rsidRPr="00157DB7" w:rsidRDefault="000A015B" w:rsidP="000A015B">
      <w:pPr>
        <w:pStyle w:val="ListParagraph"/>
        <w:numPr>
          <w:ilvl w:val="1"/>
          <w:numId w:val="7"/>
        </w:numPr>
        <w:spacing w:after="160" w:line="259" w:lineRule="auto"/>
        <w:contextualSpacing/>
        <w:jc w:val="left"/>
      </w:pPr>
      <w:r w:rsidRPr="00157DB7">
        <w:t>Seeing improvements to common areas</w:t>
      </w:r>
    </w:p>
    <w:p w14:paraId="4743C95F" w14:textId="77777777" w:rsidR="000A015B" w:rsidRDefault="000A015B" w:rsidP="000A015B">
      <w:pPr>
        <w:pStyle w:val="ListParagraph"/>
        <w:numPr>
          <w:ilvl w:val="1"/>
          <w:numId w:val="7"/>
        </w:numPr>
        <w:spacing w:after="160" w:line="259" w:lineRule="auto"/>
        <w:contextualSpacing/>
        <w:jc w:val="left"/>
      </w:pPr>
      <w:r w:rsidRPr="00157DB7">
        <w:t>Building relationship with the Estate</w:t>
      </w:r>
    </w:p>
    <w:p w14:paraId="0E9114E9" w14:textId="77777777" w:rsidR="000A015B" w:rsidRPr="00157DB7" w:rsidRDefault="000A015B" w:rsidP="000A015B">
      <w:pPr>
        <w:pStyle w:val="ListParagraph"/>
        <w:numPr>
          <w:ilvl w:val="1"/>
          <w:numId w:val="7"/>
        </w:numPr>
        <w:spacing w:after="160" w:line="259" w:lineRule="auto"/>
        <w:contextualSpacing/>
        <w:jc w:val="left"/>
      </w:pPr>
      <w:r>
        <w:t>Working with the Village Hall</w:t>
      </w:r>
    </w:p>
    <w:p w14:paraId="6EDBE87D" w14:textId="77777777" w:rsidR="000A015B" w:rsidRDefault="000A015B" w:rsidP="000A015B">
      <w:pPr>
        <w:pStyle w:val="ListParagraph"/>
        <w:numPr>
          <w:ilvl w:val="1"/>
          <w:numId w:val="7"/>
        </w:numPr>
        <w:spacing w:after="160" w:line="259" w:lineRule="auto"/>
        <w:contextualSpacing/>
        <w:jc w:val="left"/>
      </w:pPr>
      <w:r>
        <w:t>Keeping abreast of what is going on in respect of Peckforton being under the AONB Designation.</w:t>
      </w:r>
    </w:p>
    <w:p w14:paraId="0572E5F2" w14:textId="77777777" w:rsidR="000A015B" w:rsidRDefault="000A015B" w:rsidP="000A015B">
      <w:pPr>
        <w:pStyle w:val="ListParagraph"/>
        <w:numPr>
          <w:ilvl w:val="1"/>
          <w:numId w:val="7"/>
        </w:numPr>
        <w:spacing w:after="160" w:line="259" w:lineRule="auto"/>
        <w:contextualSpacing/>
        <w:jc w:val="left"/>
      </w:pPr>
      <w:r>
        <w:t>The Buzzard</w:t>
      </w:r>
    </w:p>
    <w:p w14:paraId="23EC22FF" w14:textId="2255F501" w:rsidR="000A015B" w:rsidRDefault="000A015B" w:rsidP="000A015B">
      <w:r>
        <w:t>In addition to the above,  the Chair also mentioned the following items as ones which c</w:t>
      </w:r>
      <w:r>
        <w:t>a</w:t>
      </w:r>
      <w:r>
        <w:t>me on to the agenda in the last 2 years:-</w:t>
      </w:r>
    </w:p>
    <w:p w14:paraId="35075F50" w14:textId="77777777" w:rsidR="000A015B" w:rsidRPr="00157DB7" w:rsidRDefault="000A015B" w:rsidP="000A015B">
      <w:pPr>
        <w:pStyle w:val="ListParagraph"/>
        <w:numPr>
          <w:ilvl w:val="1"/>
          <w:numId w:val="7"/>
        </w:numPr>
        <w:spacing w:after="160" w:line="259" w:lineRule="auto"/>
        <w:contextualSpacing/>
        <w:jc w:val="left"/>
      </w:pPr>
      <w:r w:rsidRPr="00157DB7">
        <w:t>Staying on top of the United Utilities Program</w:t>
      </w:r>
    </w:p>
    <w:p w14:paraId="76E04F42" w14:textId="77777777" w:rsidR="000A015B" w:rsidRDefault="000A015B" w:rsidP="000A015B">
      <w:pPr>
        <w:pStyle w:val="ListParagraph"/>
        <w:numPr>
          <w:ilvl w:val="1"/>
          <w:numId w:val="7"/>
        </w:numPr>
        <w:spacing w:after="160" w:line="259" w:lineRule="auto"/>
        <w:contextualSpacing/>
        <w:jc w:val="left"/>
      </w:pPr>
      <w:r w:rsidRPr="00157DB7">
        <w:t>Annual maintenance contribution from Estate</w:t>
      </w:r>
    </w:p>
    <w:p w14:paraId="164D96F5" w14:textId="5DB56B67" w:rsidR="000A015B" w:rsidRDefault="000A015B" w:rsidP="000A015B">
      <w:r>
        <w:t xml:space="preserve">In summary, the Chair commented that all the listed items were ‘live’ and </w:t>
      </w:r>
      <w:r>
        <w:t xml:space="preserve">that, </w:t>
      </w:r>
      <w:r>
        <w:t>in general progress was being made on all of them.</w:t>
      </w:r>
    </w:p>
    <w:p w14:paraId="00CB5055" w14:textId="77777777" w:rsidR="000A015B" w:rsidRPr="00157DB7" w:rsidRDefault="000A015B" w:rsidP="000A015B"/>
    <w:p w14:paraId="39A4F1C5" w14:textId="72CAEA4E" w:rsidR="000A015B" w:rsidRDefault="000A015B" w:rsidP="000A015B">
      <w:pPr>
        <w:rPr>
          <w:b/>
          <w:bCs/>
        </w:rPr>
      </w:pPr>
      <w:r w:rsidRPr="0037484B">
        <w:rPr>
          <w:b/>
          <w:bCs/>
        </w:rPr>
        <w:t>2024-2025 Update to Include normal PPM Update</w:t>
      </w:r>
    </w:p>
    <w:p w14:paraId="2339D9C7" w14:textId="77777777" w:rsidR="000A015B" w:rsidRPr="0037484B" w:rsidRDefault="000A015B" w:rsidP="000A015B">
      <w:pPr>
        <w:rPr>
          <w:b/>
          <w:bCs/>
        </w:rPr>
      </w:pPr>
    </w:p>
    <w:p w14:paraId="07DBF853" w14:textId="77777777" w:rsidR="000A015B" w:rsidRPr="00157DB7" w:rsidRDefault="000A015B" w:rsidP="000A015B">
      <w:pPr>
        <w:pStyle w:val="ListParagraph"/>
        <w:numPr>
          <w:ilvl w:val="1"/>
          <w:numId w:val="6"/>
        </w:numPr>
        <w:spacing w:after="160" w:line="259" w:lineRule="auto"/>
        <w:ind w:left="360"/>
        <w:contextualSpacing/>
        <w:jc w:val="left"/>
      </w:pPr>
      <w:r w:rsidRPr="002927B7">
        <w:rPr>
          <w:b/>
          <w:bCs/>
        </w:rPr>
        <w:t xml:space="preserve">Buzzard. </w:t>
      </w:r>
      <w:r w:rsidRPr="00157DB7">
        <w:t xml:space="preserve">July saw the completion of the Buzzard statue and the formal unveiling supported by over 70 people. </w:t>
      </w:r>
      <w:r>
        <w:t>AS a Parsh w</w:t>
      </w:r>
      <w:r w:rsidRPr="00157DB7">
        <w:t>e raised over £3,234 spent £3,044 leaving £190.00</w:t>
      </w:r>
      <w:r>
        <w:t xml:space="preserve"> which was retained in Parish funds.</w:t>
      </w:r>
      <w:r>
        <w:br/>
      </w:r>
      <w:r w:rsidRPr="00157DB7">
        <w:t xml:space="preserve">On the day of the unveiling </w:t>
      </w:r>
      <w:r>
        <w:t xml:space="preserve">a total of </w:t>
      </w:r>
      <w:r w:rsidRPr="00157DB7">
        <w:t xml:space="preserve">£330 </w:t>
      </w:r>
      <w:r>
        <w:t>was raised through the</w:t>
      </w:r>
      <w:r w:rsidRPr="00157DB7">
        <w:t xml:space="preserve"> raffle which covered the costs of the drink</w:t>
      </w:r>
      <w:r>
        <w:t>s</w:t>
      </w:r>
      <w:r w:rsidRPr="00157DB7">
        <w:t xml:space="preserve"> on the day and</w:t>
      </w:r>
      <w:r>
        <w:t xml:space="preserve"> also enabled the Parish to </w:t>
      </w:r>
      <w:r w:rsidRPr="00157DB7">
        <w:t xml:space="preserve">donate £30 to the Village Hall. </w:t>
      </w:r>
      <w:r w:rsidRPr="00157DB7">
        <w:br/>
      </w:r>
      <w:r>
        <w:t>The a</w:t>
      </w:r>
      <w:r w:rsidRPr="00157DB7">
        <w:t xml:space="preserve">ttendance of Edward Tollemache was greatly appreciated </w:t>
      </w:r>
      <w:r>
        <w:t xml:space="preserve">by both the community and Edward, </w:t>
      </w:r>
      <w:r w:rsidRPr="00157DB7">
        <w:t xml:space="preserve">and it </w:t>
      </w:r>
      <w:r>
        <w:t xml:space="preserve">provided </w:t>
      </w:r>
      <w:r w:rsidRPr="00157DB7">
        <w:t xml:space="preserve">a </w:t>
      </w:r>
      <w:r>
        <w:t xml:space="preserve">great </w:t>
      </w:r>
      <w:r w:rsidRPr="00157DB7">
        <w:t xml:space="preserve">opportunity to showcase Peckforton at its best. </w:t>
      </w:r>
      <w:r>
        <w:br/>
      </w:r>
      <w:r w:rsidRPr="00157DB7">
        <w:t xml:space="preserve">May/June/July say a lot of work from folks across the village to prepare for the unveiling and </w:t>
      </w:r>
      <w:r>
        <w:t xml:space="preserve">the chair commented on how great it was </w:t>
      </w:r>
      <w:r w:rsidRPr="00157DB7">
        <w:t xml:space="preserve">to see how people got involved and ‘did their bit’, be that cutting grass, clearing pathways, sorting trees and hedges, cutting verges, replacing </w:t>
      </w:r>
      <w:r>
        <w:t xml:space="preserve">the </w:t>
      </w:r>
      <w:r w:rsidRPr="00157DB7">
        <w:t xml:space="preserve">posts around the village green, supporting the opening with the catering, providing sandwiches, cakes etc </w:t>
      </w:r>
      <w:proofErr w:type="spellStart"/>
      <w:r w:rsidRPr="00157DB7">
        <w:t>etc</w:t>
      </w:r>
      <w:proofErr w:type="spellEnd"/>
      <w:r w:rsidRPr="00157DB7">
        <w:t xml:space="preserve">. </w:t>
      </w:r>
      <w:r>
        <w:br/>
        <w:t xml:space="preserve">On a personal note the Chair commented that it </w:t>
      </w:r>
      <w:r w:rsidRPr="00157DB7">
        <w:t>was a real highlight of the year and one which made all the work on the Buzzard worth</w:t>
      </w:r>
      <w:r>
        <w:t>while</w:t>
      </w:r>
      <w:r w:rsidRPr="00157DB7">
        <w:t xml:space="preserve">. </w:t>
      </w:r>
      <w:r>
        <w:t xml:space="preserve">He went on to once again pass on a </w:t>
      </w:r>
      <w:r w:rsidRPr="00157DB7">
        <w:t>special thank</w:t>
      </w:r>
      <w:r>
        <w:t xml:space="preserve">s </w:t>
      </w:r>
      <w:r w:rsidRPr="00157DB7">
        <w:t xml:space="preserve">to Mike Waston, for all his help with the structural elements of the project. </w:t>
      </w:r>
      <w:r>
        <w:t>The Buzzard would not be in place without Mike’s efforts!</w:t>
      </w:r>
      <w:r w:rsidRPr="00157DB7">
        <w:br/>
      </w:r>
    </w:p>
    <w:p w14:paraId="22F96D34" w14:textId="77777777" w:rsidR="000A015B" w:rsidRDefault="000A015B" w:rsidP="000A015B">
      <w:pPr>
        <w:pStyle w:val="ListParagraph"/>
        <w:numPr>
          <w:ilvl w:val="1"/>
          <w:numId w:val="6"/>
        </w:numPr>
        <w:spacing w:after="160" w:line="259" w:lineRule="auto"/>
        <w:ind w:left="360"/>
        <w:contextualSpacing/>
        <w:jc w:val="left"/>
      </w:pPr>
      <w:r w:rsidRPr="0037484B">
        <w:rPr>
          <w:b/>
          <w:bCs/>
        </w:rPr>
        <w:t>Working with the estate</w:t>
      </w:r>
      <w:r>
        <w:t>.</w:t>
      </w:r>
    </w:p>
    <w:p w14:paraId="6E0B5ABA" w14:textId="77777777" w:rsidR="000A015B" w:rsidRDefault="000A015B" w:rsidP="000A015B">
      <w:pPr>
        <w:pStyle w:val="ListParagraph"/>
        <w:spacing w:after="160" w:line="259" w:lineRule="auto"/>
        <w:ind w:left="360"/>
        <w:contextualSpacing/>
        <w:jc w:val="left"/>
        <w:rPr>
          <w:b/>
          <w:bCs/>
        </w:rPr>
      </w:pPr>
    </w:p>
    <w:p w14:paraId="1CD22EE5" w14:textId="55DF2E98" w:rsidR="000A015B" w:rsidRPr="00157DB7" w:rsidRDefault="000A015B" w:rsidP="000A015B">
      <w:pPr>
        <w:pStyle w:val="ListParagraph"/>
        <w:spacing w:after="160" w:line="259" w:lineRule="auto"/>
        <w:ind w:left="360"/>
        <w:contextualSpacing/>
        <w:jc w:val="left"/>
      </w:pPr>
      <w:r>
        <w:t xml:space="preserve">This continues to go </w:t>
      </w:r>
      <w:r w:rsidRPr="00157DB7">
        <w:t>well</w:t>
      </w:r>
      <w:r>
        <w:t xml:space="preserve"> with several items either moved forward or closed.</w:t>
      </w:r>
      <w:r w:rsidRPr="00157DB7">
        <w:t xml:space="preserve"> </w:t>
      </w:r>
    </w:p>
    <w:p w14:paraId="465DB725" w14:textId="3A15978A" w:rsidR="000A015B" w:rsidRPr="00157DB7" w:rsidRDefault="000A015B" w:rsidP="000A015B">
      <w:pPr>
        <w:pStyle w:val="ListParagraph"/>
        <w:numPr>
          <w:ilvl w:val="2"/>
          <w:numId w:val="6"/>
        </w:numPr>
        <w:spacing w:after="160" w:line="259" w:lineRule="auto"/>
        <w:ind w:left="1080"/>
        <w:contextualSpacing/>
        <w:jc w:val="left"/>
      </w:pPr>
      <w:r w:rsidRPr="00157DB7">
        <w:t>Th</w:t>
      </w:r>
      <w:r>
        <w:t>e Estate</w:t>
      </w:r>
      <w:r w:rsidRPr="00157DB7">
        <w:t xml:space="preserve"> honoured the </w:t>
      </w:r>
      <w:r>
        <w:t xml:space="preserve">promise of an </w:t>
      </w:r>
      <w:r w:rsidRPr="00157DB7">
        <w:t>£800 contribution to support the maintenance of common areas and have agreed a figure of £1</w:t>
      </w:r>
      <w:r>
        <w:t>,</w:t>
      </w:r>
      <w:r w:rsidRPr="00157DB7">
        <w:t xml:space="preserve">000 for this year. </w:t>
      </w:r>
      <w:r>
        <w:t>The maintenance progra</w:t>
      </w:r>
      <w:r>
        <w:t>m</w:t>
      </w:r>
      <w:r>
        <w:t>me was progressing well and the Chair thanked Stuart Murphy for his efforts on this.</w:t>
      </w:r>
    </w:p>
    <w:p w14:paraId="1447E9E0" w14:textId="77777777" w:rsidR="000A015B" w:rsidRPr="00157DB7" w:rsidRDefault="000A015B" w:rsidP="000A015B">
      <w:pPr>
        <w:pStyle w:val="ListParagraph"/>
        <w:numPr>
          <w:ilvl w:val="2"/>
          <w:numId w:val="6"/>
        </w:numPr>
        <w:spacing w:after="160" w:line="259" w:lineRule="auto"/>
        <w:ind w:left="1080"/>
        <w:contextualSpacing/>
        <w:jc w:val="left"/>
      </w:pPr>
      <w:r>
        <w:t xml:space="preserve">Working with the Estate has ensured </w:t>
      </w:r>
      <w:r w:rsidRPr="00157DB7">
        <w:t xml:space="preserve">the rest of the trees felled (behind the barns and at Smithy Cottage), and </w:t>
      </w:r>
      <w:r>
        <w:t xml:space="preserve">that </w:t>
      </w:r>
      <w:r w:rsidRPr="00157DB7">
        <w:t>the replanting w</w:t>
      </w:r>
      <w:r>
        <w:t>as completed.</w:t>
      </w:r>
      <w:r w:rsidRPr="00157DB7">
        <w:t xml:space="preserve"> After some problems post the original felling, they are now responding to pressure to maintain the planted areas.</w:t>
      </w:r>
      <w:r>
        <w:t xml:space="preserve"> </w:t>
      </w:r>
      <w:r>
        <w:br/>
        <w:t>The Chair commented that as part of this year’s maintenance program it has been requested the trees that have been damaged or not survived are replaced with ones of an appropriate age to match in with those that are growing quite well now</w:t>
      </w:r>
    </w:p>
    <w:p w14:paraId="25E3EB47" w14:textId="053EEC7E" w:rsidR="000A015B" w:rsidRPr="00157DB7" w:rsidRDefault="000A015B" w:rsidP="000A015B">
      <w:pPr>
        <w:pStyle w:val="ListParagraph"/>
        <w:numPr>
          <w:ilvl w:val="2"/>
          <w:numId w:val="6"/>
        </w:numPr>
        <w:spacing w:after="160" w:line="259" w:lineRule="auto"/>
        <w:ind w:left="1080"/>
        <w:contextualSpacing/>
        <w:jc w:val="left"/>
      </w:pPr>
      <w:r>
        <w:t>T</w:t>
      </w:r>
      <w:r w:rsidRPr="00157DB7">
        <w:t>he rubbish in the area between the V</w:t>
      </w:r>
      <w:r>
        <w:t xml:space="preserve">illage </w:t>
      </w:r>
      <w:r w:rsidRPr="00157DB7">
        <w:t>H</w:t>
      </w:r>
      <w:r>
        <w:t>all</w:t>
      </w:r>
      <w:r w:rsidRPr="00157DB7">
        <w:t xml:space="preserve"> Car Park and Muir Homes cleared.</w:t>
      </w:r>
    </w:p>
    <w:p w14:paraId="33C5BF69" w14:textId="77777777" w:rsidR="000A015B" w:rsidRDefault="000A015B" w:rsidP="000A015B">
      <w:pPr>
        <w:pStyle w:val="ListParagraph"/>
        <w:numPr>
          <w:ilvl w:val="2"/>
          <w:numId w:val="6"/>
        </w:numPr>
        <w:spacing w:after="160" w:line="259" w:lineRule="auto"/>
        <w:ind w:left="1080"/>
        <w:contextualSpacing/>
        <w:jc w:val="left"/>
      </w:pPr>
      <w:r>
        <w:t xml:space="preserve">The Estate have agreed to fund in the amount of £3,500 the purchase of the fencing for the VH car park. This </w:t>
      </w:r>
      <w:r w:rsidRPr="00157DB7">
        <w:t>will not only ensure the trees get the best chance of growing without damage, but also</w:t>
      </w:r>
      <w:r>
        <w:t xml:space="preserve"> (</w:t>
      </w:r>
      <w:r w:rsidRPr="00157DB7">
        <w:t>again</w:t>
      </w:r>
      <w:r>
        <w:t>)</w:t>
      </w:r>
      <w:r w:rsidRPr="00157DB7">
        <w:t xml:space="preserve"> helps the general tidying and appearance of the village</w:t>
      </w:r>
      <w:r>
        <w:t xml:space="preserve">. The Chair took the opportunity </w:t>
      </w:r>
      <w:r w:rsidRPr="002927B7">
        <w:t xml:space="preserve">of saying a big </w:t>
      </w:r>
      <w:r w:rsidRPr="002927B7">
        <w:rPr>
          <w:b/>
          <w:bCs/>
        </w:rPr>
        <w:t>thank you</w:t>
      </w:r>
      <w:r w:rsidRPr="002927B7">
        <w:t xml:space="preserve"> to the 17 people</w:t>
      </w:r>
      <w:r>
        <w:t xml:space="preserve"> who turned out to help with putting the fencing up. Once again, a great community effort which hopefully resulted on a good outcome - We aimed to keep it looking rustic and I think that has been achieved.</w:t>
      </w:r>
    </w:p>
    <w:p w14:paraId="444CF6F6" w14:textId="77777777" w:rsidR="000A015B" w:rsidRDefault="000A015B" w:rsidP="000A015B">
      <w:pPr>
        <w:pStyle w:val="ListParagraph"/>
        <w:numPr>
          <w:ilvl w:val="2"/>
          <w:numId w:val="6"/>
        </w:numPr>
        <w:spacing w:after="160" w:line="259" w:lineRule="auto"/>
        <w:ind w:left="1080"/>
        <w:contextualSpacing/>
        <w:jc w:val="left"/>
      </w:pPr>
      <w:r>
        <w:t>H</w:t>
      </w:r>
      <w:r w:rsidRPr="00157DB7">
        <w:t>aving finally got to the bottom of who owns the fencing along the edge to the land in front of the Muir Homes, (it is the Estate… or at least Muir are adamant it’s not theirs!)</w:t>
      </w:r>
      <w:r>
        <w:t xml:space="preserve">, provision has been included in the </w:t>
      </w:r>
      <w:r>
        <w:lastRenderedPageBreak/>
        <w:t xml:space="preserve">funding for the replacement of the </w:t>
      </w:r>
      <w:r w:rsidRPr="00157DB7">
        <w:t xml:space="preserve">fencing </w:t>
      </w:r>
      <w:r>
        <w:t>to this area. It was expected the work would be done in early June.</w:t>
      </w:r>
    </w:p>
    <w:p w14:paraId="57AB10B6" w14:textId="77777777" w:rsidR="000A015B" w:rsidRPr="00157DB7" w:rsidRDefault="000A015B" w:rsidP="000A015B">
      <w:pPr>
        <w:pStyle w:val="ListParagraph"/>
        <w:numPr>
          <w:ilvl w:val="2"/>
          <w:numId w:val="6"/>
        </w:numPr>
        <w:spacing w:after="160" w:line="259" w:lineRule="auto"/>
        <w:ind w:left="1080"/>
        <w:contextualSpacing/>
        <w:jc w:val="left"/>
        <w:rPr>
          <w:b/>
          <w:bCs/>
          <w:i/>
          <w:iCs/>
        </w:rPr>
      </w:pPr>
      <w:r>
        <w:t xml:space="preserve">Sheds along Quarry Bank. At the time of the meeting </w:t>
      </w:r>
      <w:r w:rsidRPr="00157DB7">
        <w:t>one ha</w:t>
      </w:r>
      <w:r>
        <w:t>d</w:t>
      </w:r>
      <w:r w:rsidRPr="00157DB7">
        <w:t xml:space="preserve"> been let and the let of another </w:t>
      </w:r>
      <w:r>
        <w:t>wa</w:t>
      </w:r>
      <w:r w:rsidRPr="00157DB7">
        <w:t>s in discussion.</w:t>
      </w:r>
      <w:r>
        <w:t xml:space="preserve"> The Chair commented that t</w:t>
      </w:r>
      <w:r w:rsidRPr="00157DB7">
        <w:t>he refurbishment ha</w:t>
      </w:r>
      <w:r>
        <w:t>d</w:t>
      </w:r>
      <w:r w:rsidRPr="00157DB7">
        <w:t xml:space="preserve"> raised some questions and concerns amongst some village members</w:t>
      </w:r>
      <w:r>
        <w:t xml:space="preserve"> which had been fully investigated. The following summary was provided:-</w:t>
      </w:r>
    </w:p>
    <w:p w14:paraId="58ACEBAF" w14:textId="77777777" w:rsidR="000A015B" w:rsidRPr="00157DB7" w:rsidRDefault="000A015B" w:rsidP="000A015B">
      <w:pPr>
        <w:pStyle w:val="ListParagraph"/>
        <w:numPr>
          <w:ilvl w:val="3"/>
          <w:numId w:val="6"/>
        </w:numPr>
        <w:spacing w:after="160" w:line="259" w:lineRule="auto"/>
        <w:ind w:left="1800"/>
        <w:contextualSpacing/>
        <w:jc w:val="left"/>
      </w:pPr>
      <w:r>
        <w:t xml:space="preserve">In the main having reviewed the refurbishment of the sheds with residents along Quarry Bank, most confirmed they were happy with it. </w:t>
      </w:r>
    </w:p>
    <w:p w14:paraId="7CDA830B" w14:textId="77777777" w:rsidR="000A015B" w:rsidRPr="00157DB7" w:rsidRDefault="000A015B" w:rsidP="000A015B">
      <w:pPr>
        <w:pStyle w:val="ListParagraph"/>
        <w:numPr>
          <w:ilvl w:val="3"/>
          <w:numId w:val="6"/>
        </w:numPr>
        <w:spacing w:after="160" w:line="259" w:lineRule="auto"/>
        <w:ind w:left="1800"/>
        <w:contextualSpacing/>
        <w:jc w:val="left"/>
      </w:pPr>
      <w:r>
        <w:t xml:space="preserve">The </w:t>
      </w:r>
      <w:r w:rsidRPr="00157DB7">
        <w:t xml:space="preserve">refurbishment </w:t>
      </w:r>
      <w:r>
        <w:t>had been discussed with C</w:t>
      </w:r>
      <w:r w:rsidRPr="00157DB7">
        <w:t xml:space="preserve">E planning in </w:t>
      </w:r>
      <w:r>
        <w:t>respect of any restrictions on the refurbishment given they sit in a</w:t>
      </w:r>
      <w:r w:rsidRPr="00157DB7">
        <w:t xml:space="preserve"> conservation area. </w:t>
      </w:r>
      <w:r>
        <w:t xml:space="preserve">Planning </w:t>
      </w:r>
      <w:r w:rsidRPr="00157DB7">
        <w:t xml:space="preserve">confirmed </w:t>
      </w:r>
      <w:r>
        <w:t>t</w:t>
      </w:r>
      <w:r w:rsidRPr="00157DB7">
        <w:t>hat provided the materials of the cladding were not changed and the units broadly looked the same then th</w:t>
      </w:r>
      <w:r>
        <w:t xml:space="preserve">is </w:t>
      </w:r>
      <w:r w:rsidRPr="00157DB7">
        <w:t xml:space="preserve">would be acceptable. </w:t>
      </w:r>
    </w:p>
    <w:p w14:paraId="65E24178" w14:textId="77777777" w:rsidR="000A015B" w:rsidRPr="00157DB7" w:rsidRDefault="000A015B" w:rsidP="000A015B">
      <w:pPr>
        <w:pStyle w:val="ListParagraph"/>
        <w:numPr>
          <w:ilvl w:val="3"/>
          <w:numId w:val="6"/>
        </w:numPr>
        <w:spacing w:after="160" w:line="259" w:lineRule="auto"/>
        <w:ind w:left="1800"/>
        <w:contextualSpacing/>
        <w:jc w:val="left"/>
      </w:pPr>
      <w:r>
        <w:t>A</w:t>
      </w:r>
      <w:r w:rsidRPr="00157DB7">
        <w:t xml:space="preserve">t the outset of the discussions with the Estate </w:t>
      </w:r>
      <w:r>
        <w:t xml:space="preserve">the Chair had requested that </w:t>
      </w:r>
      <w:r w:rsidRPr="00157DB7">
        <w:t>any lease/license agreement</w:t>
      </w:r>
      <w:r>
        <w:t xml:space="preserve"> for the sheds should </w:t>
      </w:r>
      <w:r w:rsidRPr="00157DB7">
        <w:t xml:space="preserve">stipulate that the units </w:t>
      </w:r>
      <w:r>
        <w:t xml:space="preserve">should </w:t>
      </w:r>
      <w:r w:rsidRPr="00157DB7">
        <w:t>not be used for business purposes and that use should be restricted to storage onl</w:t>
      </w:r>
      <w:r>
        <w:t xml:space="preserve">y. This </w:t>
      </w:r>
      <w:r w:rsidRPr="00157DB7">
        <w:t>has been included in the license agreements</w:t>
      </w:r>
      <w:r>
        <w:t>. Further the Estate had confirmed that leasing would only be considered for people living along Quarry Bank to minimise any disruption.</w:t>
      </w:r>
    </w:p>
    <w:p w14:paraId="33F677D4" w14:textId="77777777" w:rsidR="000A015B" w:rsidRDefault="000A015B" w:rsidP="000A015B">
      <w:pPr>
        <w:pStyle w:val="ListParagraph"/>
        <w:numPr>
          <w:ilvl w:val="2"/>
          <w:numId w:val="6"/>
        </w:numPr>
        <w:spacing w:after="160" w:line="259" w:lineRule="auto"/>
        <w:ind w:left="1080"/>
        <w:contextualSpacing/>
        <w:jc w:val="left"/>
      </w:pPr>
      <w:r>
        <w:t>W</w:t>
      </w:r>
      <w:r w:rsidRPr="00157DB7">
        <w:t>oodland cabins</w:t>
      </w:r>
      <w:r>
        <w:t xml:space="preserve">. These have been installed by </w:t>
      </w:r>
      <w:r w:rsidRPr="00157DB7">
        <w:t>UY Recreational in conjunction with the Estate.</w:t>
      </w:r>
      <w:r>
        <w:t xml:space="preserve"> Following some early concerns by the community, the Chair </w:t>
      </w:r>
      <w:r w:rsidRPr="00157DB7">
        <w:t>track</w:t>
      </w:r>
      <w:r>
        <w:t>ed</w:t>
      </w:r>
      <w:r w:rsidRPr="00157DB7">
        <w:t xml:space="preserve"> down and sp</w:t>
      </w:r>
      <w:r>
        <w:t>oke</w:t>
      </w:r>
      <w:r w:rsidRPr="00157DB7">
        <w:t xml:space="preserve"> to Trotton and Chithurst Parish Council </w:t>
      </w:r>
      <w:r>
        <w:t>(</w:t>
      </w:r>
      <w:r w:rsidRPr="00157DB7">
        <w:t>South Downs</w:t>
      </w:r>
      <w:r>
        <w:t>)</w:t>
      </w:r>
      <w:r w:rsidRPr="00157DB7">
        <w:t xml:space="preserve"> who entered into a similar arrangement</w:t>
      </w:r>
      <w:r>
        <w:t xml:space="preserve"> with UY Recreational </w:t>
      </w:r>
      <w:r w:rsidRPr="00157DB7">
        <w:t>in 2022. The feedback was very positive,</w:t>
      </w:r>
      <w:r>
        <w:t xml:space="preserve"> and they had not had any problems. At the time of the meeting (with one exception) it was felt the cabins had not had a </w:t>
      </w:r>
      <w:r w:rsidRPr="00157DB7">
        <w:t>major impact to the community</w:t>
      </w:r>
      <w:r>
        <w:t xml:space="preserve">. </w:t>
      </w:r>
    </w:p>
    <w:p w14:paraId="115FD4B0" w14:textId="77777777" w:rsidR="000A015B" w:rsidRPr="001504AB" w:rsidRDefault="000A015B" w:rsidP="000A015B">
      <w:pPr>
        <w:pStyle w:val="ListParagraph"/>
        <w:numPr>
          <w:ilvl w:val="2"/>
          <w:numId w:val="6"/>
        </w:numPr>
        <w:spacing w:after="160" w:line="259" w:lineRule="auto"/>
        <w:ind w:left="1080"/>
        <w:contextualSpacing/>
        <w:jc w:val="left"/>
      </w:pPr>
      <w:r w:rsidRPr="001504AB">
        <w:t xml:space="preserve">Finally, </w:t>
      </w:r>
      <w:r>
        <w:t>the Chair informed the meeting that unfortunately Holly Shaw our contact for Estate matters would be leaving later in the summer.  The meeting as a whole agreed this would be a loss to the community as Holly had done a great job whilst she has been in place.</w:t>
      </w:r>
      <w:r w:rsidRPr="001504AB">
        <w:br/>
      </w:r>
    </w:p>
    <w:p w14:paraId="4B0A611A" w14:textId="77777777" w:rsidR="000A015B" w:rsidRPr="000A015B" w:rsidRDefault="000A015B" w:rsidP="000A015B">
      <w:pPr>
        <w:pStyle w:val="ListParagraph"/>
        <w:numPr>
          <w:ilvl w:val="1"/>
          <w:numId w:val="6"/>
        </w:numPr>
        <w:spacing w:after="160" w:line="259" w:lineRule="auto"/>
        <w:ind w:left="360"/>
        <w:contextualSpacing/>
        <w:jc w:val="left"/>
      </w:pPr>
      <w:r w:rsidRPr="00430BCD">
        <w:rPr>
          <w:b/>
          <w:bCs/>
        </w:rPr>
        <w:t xml:space="preserve">United Utilities – Vyrnwy </w:t>
      </w:r>
      <w:r>
        <w:rPr>
          <w:b/>
          <w:bCs/>
        </w:rPr>
        <w:t xml:space="preserve">Aqueduct Maintenance </w:t>
      </w:r>
      <w:r w:rsidRPr="00430BCD">
        <w:rPr>
          <w:b/>
          <w:bCs/>
        </w:rPr>
        <w:t>Project.</w:t>
      </w:r>
    </w:p>
    <w:p w14:paraId="246F2128" w14:textId="4167ED60" w:rsidR="000A015B" w:rsidRPr="00157DB7" w:rsidRDefault="000A015B" w:rsidP="000A015B">
      <w:pPr>
        <w:pStyle w:val="ListParagraph"/>
        <w:spacing w:after="160" w:line="259" w:lineRule="auto"/>
        <w:ind w:left="360"/>
        <w:contextualSpacing/>
        <w:jc w:val="left"/>
      </w:pPr>
      <w:r w:rsidRPr="00157DB7">
        <w:br/>
      </w:r>
      <w:r>
        <w:t xml:space="preserve">A major project for Peckforton and one which had the potential to have a negative impact, the Chair commented that in the main he felt that United Utilities and Avove had not only done a great job to minimise disruption but had also been very supportive of the community. </w:t>
      </w:r>
    </w:p>
    <w:p w14:paraId="5657BE5E" w14:textId="77777777" w:rsidR="000A015B" w:rsidRDefault="000A015B" w:rsidP="000A015B">
      <w:pPr>
        <w:pStyle w:val="ListParagraph"/>
        <w:numPr>
          <w:ilvl w:val="2"/>
          <w:numId w:val="6"/>
        </w:numPr>
        <w:spacing w:after="160" w:line="259" w:lineRule="auto"/>
        <w:ind w:left="1080"/>
        <w:contextualSpacing/>
        <w:jc w:val="left"/>
      </w:pPr>
      <w:r>
        <w:t xml:space="preserve">The </w:t>
      </w:r>
      <w:r w:rsidRPr="00157DB7">
        <w:t>Buzzard Project would not have got to completion without the funding from UU</w:t>
      </w:r>
      <w:r>
        <w:t xml:space="preserve"> and Avove.</w:t>
      </w:r>
    </w:p>
    <w:p w14:paraId="7F2EF6E2" w14:textId="77777777" w:rsidR="000A015B" w:rsidRPr="00157DB7" w:rsidRDefault="000A015B" w:rsidP="000A015B">
      <w:pPr>
        <w:pStyle w:val="ListParagraph"/>
        <w:numPr>
          <w:ilvl w:val="2"/>
          <w:numId w:val="6"/>
        </w:numPr>
        <w:spacing w:after="160" w:line="259" w:lineRule="auto"/>
        <w:ind w:left="1080"/>
        <w:contextualSpacing/>
        <w:jc w:val="left"/>
      </w:pPr>
      <w:r w:rsidRPr="00157DB7">
        <w:t xml:space="preserve">Proactive in their communications, reactive when </w:t>
      </w:r>
      <w:r>
        <w:t>we</w:t>
      </w:r>
      <w:r w:rsidRPr="00157DB7">
        <w:t xml:space="preserve">’ve asked for updates, </w:t>
      </w:r>
      <w:r>
        <w:t xml:space="preserve">they’ve handled the project very well. </w:t>
      </w:r>
    </w:p>
    <w:p w14:paraId="47C23B08" w14:textId="77777777" w:rsidR="000A015B" w:rsidRDefault="000A015B" w:rsidP="000A015B">
      <w:pPr>
        <w:pStyle w:val="ListParagraph"/>
        <w:numPr>
          <w:ilvl w:val="2"/>
          <w:numId w:val="6"/>
        </w:numPr>
        <w:spacing w:after="160" w:line="259" w:lineRule="auto"/>
        <w:ind w:left="1080"/>
        <w:contextualSpacing/>
        <w:jc w:val="left"/>
      </w:pPr>
      <w:r>
        <w:t>Status at the time of the meeting:-</w:t>
      </w:r>
    </w:p>
    <w:p w14:paraId="015F705C" w14:textId="77777777" w:rsidR="000A015B" w:rsidRDefault="000A015B" w:rsidP="000A015B">
      <w:pPr>
        <w:pStyle w:val="ListParagraph"/>
        <w:numPr>
          <w:ilvl w:val="3"/>
          <w:numId w:val="6"/>
        </w:numPr>
        <w:spacing w:after="160" w:line="259" w:lineRule="auto"/>
        <w:ind w:left="1800"/>
        <w:contextualSpacing/>
        <w:jc w:val="left"/>
      </w:pPr>
      <w:r>
        <w:t xml:space="preserve">The two new pipelines installed through Peckforton were complete and </w:t>
      </w:r>
      <w:r w:rsidRPr="002D2B1F">
        <w:t xml:space="preserve">commissioned. </w:t>
      </w:r>
    </w:p>
    <w:p w14:paraId="456633B7" w14:textId="77777777" w:rsidR="000A015B" w:rsidRDefault="000A015B" w:rsidP="000A015B">
      <w:pPr>
        <w:pStyle w:val="ListParagraph"/>
        <w:numPr>
          <w:ilvl w:val="3"/>
          <w:numId w:val="6"/>
        </w:numPr>
        <w:spacing w:after="160" w:line="259" w:lineRule="auto"/>
        <w:ind w:left="1800"/>
        <w:contextualSpacing/>
        <w:jc w:val="left"/>
      </w:pPr>
      <w:r w:rsidRPr="002D2B1F">
        <w:t xml:space="preserve">Excavations </w:t>
      </w:r>
      <w:r>
        <w:t xml:space="preserve">were scheduled for </w:t>
      </w:r>
      <w:r w:rsidRPr="002D2B1F">
        <w:t>back filled during May.</w:t>
      </w:r>
    </w:p>
    <w:p w14:paraId="7CDAD975" w14:textId="77777777" w:rsidR="000A015B" w:rsidRPr="002D2B1F" w:rsidRDefault="000A015B" w:rsidP="000A015B">
      <w:pPr>
        <w:pStyle w:val="ListParagraph"/>
        <w:numPr>
          <w:ilvl w:val="3"/>
          <w:numId w:val="6"/>
        </w:numPr>
        <w:spacing w:after="160" w:line="259" w:lineRule="auto"/>
        <w:ind w:left="1800"/>
        <w:contextualSpacing/>
        <w:jc w:val="left"/>
      </w:pPr>
      <w:r>
        <w:t>Replacement of the valves along PHL were complete. Seasonal reinstatement to be completed by end Summer.</w:t>
      </w:r>
    </w:p>
    <w:p w14:paraId="72D54AF9" w14:textId="77777777" w:rsidR="000A015B" w:rsidRDefault="000A015B" w:rsidP="000A015B">
      <w:pPr>
        <w:pStyle w:val="ListParagraph"/>
        <w:numPr>
          <w:ilvl w:val="3"/>
          <w:numId w:val="6"/>
        </w:numPr>
        <w:spacing w:after="160" w:line="259" w:lineRule="auto"/>
        <w:ind w:left="1800"/>
        <w:contextualSpacing/>
        <w:jc w:val="left"/>
      </w:pPr>
      <w:r>
        <w:t>Gravel for VH car par</w:t>
      </w:r>
      <w:r w:rsidRPr="002D2B1F">
        <w:t>k area. </w:t>
      </w:r>
      <w:r>
        <w:t>….. This remained on the UU Agenda and UU (Harry Caton) were optimistic they would be able to help.</w:t>
      </w:r>
    </w:p>
    <w:p w14:paraId="7BAA1AD4" w14:textId="77777777" w:rsidR="000A015B" w:rsidRDefault="000A015B" w:rsidP="000A015B">
      <w:pPr>
        <w:ind w:left="360"/>
      </w:pPr>
      <w:r>
        <w:t xml:space="preserve">Finally the Chair reported that UU/Avove had asked that we formally pass on their thanks to the community for their support for and patience with the project. </w:t>
      </w:r>
    </w:p>
    <w:p w14:paraId="7BE527A8" w14:textId="77777777" w:rsidR="000A015B" w:rsidRPr="00157DB7" w:rsidRDefault="000A015B" w:rsidP="000A015B">
      <w:pPr>
        <w:ind w:left="360"/>
      </w:pPr>
    </w:p>
    <w:p w14:paraId="2E5BFE83" w14:textId="77777777" w:rsidR="000A015B" w:rsidRPr="000A015B" w:rsidRDefault="000A015B" w:rsidP="000A015B">
      <w:pPr>
        <w:pStyle w:val="ListParagraph"/>
        <w:numPr>
          <w:ilvl w:val="1"/>
          <w:numId w:val="6"/>
        </w:numPr>
        <w:spacing w:after="160" w:line="259" w:lineRule="auto"/>
        <w:ind w:left="360"/>
        <w:contextualSpacing/>
        <w:jc w:val="left"/>
      </w:pPr>
      <w:r w:rsidRPr="00BD34A9">
        <w:rPr>
          <w:b/>
          <w:bCs/>
        </w:rPr>
        <w:t>Road Safety Issues/Cheshire East Highways</w:t>
      </w:r>
    </w:p>
    <w:p w14:paraId="174634AB" w14:textId="77777777" w:rsidR="000A015B" w:rsidRDefault="000A015B" w:rsidP="000A015B">
      <w:pPr>
        <w:pStyle w:val="ListParagraph"/>
        <w:spacing w:after="160" w:line="259" w:lineRule="auto"/>
        <w:ind w:left="360"/>
        <w:contextualSpacing/>
        <w:jc w:val="left"/>
      </w:pPr>
      <w:r w:rsidRPr="00157DB7">
        <w:br/>
      </w:r>
      <w:r>
        <w:t xml:space="preserve">The Chair did not propose to revisit the history of the ‘road speed’ issue for Peckforton as this had been covered in detail at the previous meeting.  However, he did emphasise that through continuing </w:t>
      </w:r>
      <w:r w:rsidRPr="00157DB7">
        <w:t xml:space="preserve">to report accidents, unsafe situations </w:t>
      </w:r>
      <w:r>
        <w:t>(</w:t>
      </w:r>
      <w:r w:rsidRPr="00157DB7">
        <w:t>or what we perceive to be unsafe situations</w:t>
      </w:r>
      <w:r>
        <w:t xml:space="preserve">), created by vehicle </w:t>
      </w:r>
      <w:r w:rsidRPr="00157DB7">
        <w:t>travelling at speed through the village</w:t>
      </w:r>
      <w:r>
        <w:t>, would give us the best c</w:t>
      </w:r>
      <w:r w:rsidRPr="00157DB7">
        <w:t>hance of getting the speed reduced.</w:t>
      </w:r>
      <w:r w:rsidRPr="00157DB7">
        <w:br/>
      </w:r>
      <w:r w:rsidRPr="00157DB7">
        <w:br/>
      </w:r>
      <w:r>
        <w:t xml:space="preserve">The Chair reported that following the March meeting </w:t>
      </w:r>
      <w:r w:rsidRPr="00157DB7">
        <w:t>the group who signed up to get involved ha</w:t>
      </w:r>
      <w:r>
        <w:t>d already s</w:t>
      </w:r>
      <w:r w:rsidRPr="00157DB7">
        <w:t>ubmitted five reports to Highways</w:t>
      </w:r>
      <w:r>
        <w:t xml:space="preserve">. With a target of 3-4 per month for the period March – October it was key everyone got involved as this would give us the greatest chance of success. He reiterated </w:t>
      </w:r>
      <w:r w:rsidRPr="00157DB7">
        <w:t xml:space="preserve">that it’s simply about reporting something you’ve seen and consider </w:t>
      </w:r>
      <w:r>
        <w:t xml:space="preserve">to be </w:t>
      </w:r>
      <w:r w:rsidRPr="00157DB7">
        <w:t xml:space="preserve"> unsafe, you don’t need to report names or car registration numbers, it can be anonymous, but needs to say something along the lines of ‘</w:t>
      </w:r>
      <w:r w:rsidRPr="00BD34A9">
        <w:rPr>
          <w:i/>
          <w:iCs/>
        </w:rPr>
        <w:t>I really feel that a speed limit of 60 MPH through Peckforton is dangerous and would ask Highways to give serious consideration to reducing this</w:t>
      </w:r>
      <w:r>
        <w:t>’</w:t>
      </w:r>
      <w:r w:rsidRPr="00157DB7">
        <w:t>.</w:t>
      </w:r>
      <w:r w:rsidRPr="00157DB7">
        <w:br/>
      </w:r>
      <w:r w:rsidRPr="00157DB7">
        <w:br/>
      </w:r>
      <w:r>
        <w:t>The review of the case for lowering the speed limit through Peckforton will take place in the autumn.</w:t>
      </w:r>
    </w:p>
    <w:p w14:paraId="0E5220DA" w14:textId="77777777" w:rsidR="000A015B" w:rsidRDefault="000A015B">
      <w:pPr>
        <w:jc w:val="left"/>
      </w:pPr>
      <w:r>
        <w:br w:type="page"/>
      </w:r>
    </w:p>
    <w:p w14:paraId="47D43844" w14:textId="7B5F33C6" w:rsidR="000A015B" w:rsidRPr="00157DB7" w:rsidRDefault="000A015B" w:rsidP="000A015B">
      <w:pPr>
        <w:pStyle w:val="ListParagraph"/>
        <w:spacing w:after="160" w:line="259" w:lineRule="auto"/>
        <w:ind w:left="360"/>
        <w:contextualSpacing/>
        <w:jc w:val="left"/>
      </w:pPr>
      <w:r>
        <w:lastRenderedPageBreak/>
        <w:br/>
      </w:r>
    </w:p>
    <w:p w14:paraId="3B478571" w14:textId="77777777" w:rsidR="000A015B" w:rsidRPr="000A015B" w:rsidRDefault="000A015B" w:rsidP="000A015B">
      <w:pPr>
        <w:pStyle w:val="ListParagraph"/>
        <w:numPr>
          <w:ilvl w:val="1"/>
          <w:numId w:val="6"/>
        </w:numPr>
        <w:spacing w:after="160" w:line="259" w:lineRule="auto"/>
        <w:ind w:left="360"/>
        <w:contextualSpacing/>
        <w:jc w:val="left"/>
      </w:pPr>
      <w:r w:rsidRPr="00106E3F">
        <w:rPr>
          <w:b/>
          <w:bCs/>
        </w:rPr>
        <w:t>Elephant and Castle Update</w:t>
      </w:r>
      <w:r>
        <w:rPr>
          <w:b/>
          <w:bCs/>
        </w:rPr>
        <w:t xml:space="preserve"> – </w:t>
      </w:r>
    </w:p>
    <w:p w14:paraId="718DCE14" w14:textId="77777777" w:rsidR="000A015B" w:rsidRDefault="000A015B" w:rsidP="000A015B">
      <w:pPr>
        <w:pStyle w:val="ListParagraph"/>
        <w:spacing w:after="160" w:line="259" w:lineRule="auto"/>
        <w:ind w:left="360"/>
        <w:contextualSpacing/>
        <w:jc w:val="left"/>
      </w:pPr>
    </w:p>
    <w:p w14:paraId="337F6F48" w14:textId="41D70955" w:rsidR="000A015B" w:rsidRDefault="000A015B" w:rsidP="000A015B">
      <w:pPr>
        <w:pStyle w:val="ListParagraph"/>
        <w:spacing w:after="160" w:line="259" w:lineRule="auto"/>
        <w:ind w:left="360"/>
        <w:contextualSpacing/>
        <w:jc w:val="left"/>
      </w:pPr>
      <w:r w:rsidRPr="00BD34A9">
        <w:t>The Chair t</w:t>
      </w:r>
      <w:r>
        <w:t>h</w:t>
      </w:r>
      <w:r w:rsidRPr="00BD34A9">
        <w:t xml:space="preserve">anked Alison Barlow for her </w:t>
      </w:r>
      <w:r>
        <w:t>update on the project as follows:-</w:t>
      </w:r>
    </w:p>
    <w:p w14:paraId="7962BF1D" w14:textId="77777777" w:rsidR="000A015B" w:rsidRPr="00BD34A9" w:rsidRDefault="000A015B" w:rsidP="000A015B">
      <w:pPr>
        <w:pStyle w:val="ListParagraph"/>
        <w:spacing w:after="160" w:line="259" w:lineRule="auto"/>
        <w:ind w:left="360"/>
        <w:contextualSpacing/>
        <w:jc w:val="left"/>
      </w:pPr>
    </w:p>
    <w:p w14:paraId="3ADCEA2F" w14:textId="77777777" w:rsidR="000A015B" w:rsidRDefault="000A015B" w:rsidP="000A015B">
      <w:pPr>
        <w:pStyle w:val="ListParagraph"/>
        <w:numPr>
          <w:ilvl w:val="2"/>
          <w:numId w:val="6"/>
        </w:numPr>
        <w:spacing w:after="160" w:line="259" w:lineRule="auto"/>
        <w:ind w:left="1080"/>
        <w:contextualSpacing/>
        <w:jc w:val="left"/>
      </w:pPr>
      <w:r w:rsidRPr="00106E3F">
        <w:t xml:space="preserve">The architect has done a site visit and </w:t>
      </w:r>
      <w:r>
        <w:t xml:space="preserve">has </w:t>
      </w:r>
      <w:r w:rsidRPr="00106E3F">
        <w:t xml:space="preserve">confirmed </w:t>
      </w:r>
      <w:r>
        <w:t xml:space="preserve">the </w:t>
      </w:r>
      <w:r w:rsidRPr="00106E3F">
        <w:t xml:space="preserve">boundaries. </w:t>
      </w:r>
    </w:p>
    <w:p w14:paraId="4810DC6C" w14:textId="77777777" w:rsidR="000A015B" w:rsidRDefault="000A015B" w:rsidP="000A015B">
      <w:pPr>
        <w:pStyle w:val="ListParagraph"/>
        <w:numPr>
          <w:ilvl w:val="2"/>
          <w:numId w:val="6"/>
        </w:numPr>
        <w:spacing w:after="160" w:line="259" w:lineRule="auto"/>
        <w:ind w:left="1080"/>
        <w:contextualSpacing/>
        <w:jc w:val="left"/>
      </w:pPr>
      <w:r>
        <w:t>T</w:t>
      </w:r>
      <w:r w:rsidRPr="00106E3F">
        <w:t>he land registry</w:t>
      </w:r>
      <w:r>
        <w:t xml:space="preserve"> now</w:t>
      </w:r>
      <w:r w:rsidRPr="00106E3F">
        <w:t xml:space="preserve"> has</w:t>
      </w:r>
      <w:r>
        <w:t xml:space="preserve"> the</w:t>
      </w:r>
      <w:r w:rsidRPr="00106E3F">
        <w:t xml:space="preserve"> old</w:t>
      </w:r>
      <w:r>
        <w:t xml:space="preserve"> and new </w:t>
      </w:r>
      <w:r w:rsidRPr="00106E3F">
        <w:t xml:space="preserve">boundary markings </w:t>
      </w:r>
      <w:r>
        <w:t xml:space="preserve">and </w:t>
      </w:r>
      <w:proofErr w:type="spellStart"/>
      <w:r>
        <w:t>thei</w:t>
      </w:r>
      <w:proofErr w:type="spellEnd"/>
      <w:r>
        <w:t xml:space="preserve"> Architect is pressing ahead with the planning </w:t>
      </w:r>
      <w:r w:rsidRPr="00106E3F">
        <w:t>application</w:t>
      </w:r>
      <w:r>
        <w:t>(</w:t>
      </w:r>
      <w:r w:rsidRPr="00106E3F">
        <w:t>s</w:t>
      </w:r>
      <w:r>
        <w:t>)</w:t>
      </w:r>
      <w:r w:rsidRPr="00106E3F">
        <w:t xml:space="preserve">. </w:t>
      </w:r>
    </w:p>
    <w:p w14:paraId="49E502C9" w14:textId="77777777" w:rsidR="000A015B" w:rsidRPr="00106E3F" w:rsidRDefault="000A015B" w:rsidP="000A015B">
      <w:pPr>
        <w:pStyle w:val="ListParagraph"/>
        <w:numPr>
          <w:ilvl w:val="2"/>
          <w:numId w:val="6"/>
        </w:numPr>
        <w:spacing w:after="160" w:line="259" w:lineRule="auto"/>
        <w:ind w:left="1080"/>
        <w:contextualSpacing/>
        <w:jc w:val="left"/>
      </w:pPr>
      <w:r>
        <w:t xml:space="preserve">There remains a challenge to locate a Stone Mason to oversee the physical moving of the statue. Alison commented that the </w:t>
      </w:r>
      <w:proofErr w:type="spellStart"/>
      <w:r>
        <w:t>Achitect</w:t>
      </w:r>
      <w:proofErr w:type="spellEnd"/>
      <w:r>
        <w:t xml:space="preserve"> </w:t>
      </w:r>
      <w:r w:rsidRPr="00106E3F">
        <w:t xml:space="preserve">has </w:t>
      </w:r>
      <w:r>
        <w:t xml:space="preserve">one in mind but also has a </w:t>
      </w:r>
      <w:r w:rsidRPr="00106E3F">
        <w:t xml:space="preserve">couple of others in mind that he works with as well. They are all experienced in working with church spires which he thought was the best way to go. </w:t>
      </w:r>
    </w:p>
    <w:p w14:paraId="71A8B3E8" w14:textId="77777777" w:rsidR="000A015B" w:rsidRDefault="000A015B" w:rsidP="000A015B">
      <w:pPr>
        <w:pStyle w:val="ListParagraph"/>
        <w:numPr>
          <w:ilvl w:val="2"/>
          <w:numId w:val="6"/>
        </w:numPr>
        <w:spacing w:after="160" w:line="259" w:lineRule="auto"/>
        <w:ind w:left="1080"/>
        <w:contextualSpacing/>
        <w:jc w:val="left"/>
      </w:pPr>
      <w:r>
        <w:t xml:space="preserve">Community Police Liaison - Given the recent burglaries, the concerns raised about vehicle being parked on Hill Lane (and what was going on there), the Chair commented that he would periodically attend the Cheshire </w:t>
      </w:r>
      <w:r w:rsidRPr="00DD1D59">
        <w:t>Police Community Support</w:t>
      </w:r>
      <w:r>
        <w:t xml:space="preserve"> cluster meetings to both ensure Peckforton Matters are getting heard and to understand what is going on in the area, what the Police are working on and what we can expect….</w:t>
      </w:r>
    </w:p>
    <w:p w14:paraId="700AB1C8" w14:textId="77777777" w:rsidR="000A015B" w:rsidRDefault="000A015B" w:rsidP="000A015B">
      <w:pPr>
        <w:ind w:left="-720"/>
      </w:pPr>
    </w:p>
    <w:p w14:paraId="65533213" w14:textId="77777777" w:rsidR="000A015B" w:rsidRDefault="000A015B" w:rsidP="000A015B">
      <w:pPr>
        <w:pStyle w:val="ListParagraph"/>
        <w:ind w:left="2160"/>
      </w:pPr>
    </w:p>
    <w:p w14:paraId="59A5A03E" w14:textId="77777777" w:rsidR="000A015B" w:rsidRDefault="000A015B" w:rsidP="000A015B">
      <w:pPr>
        <w:pStyle w:val="ListParagraph"/>
        <w:ind w:left="2160"/>
      </w:pPr>
    </w:p>
    <w:p w14:paraId="45329AC2" w14:textId="77777777" w:rsidR="000A015B" w:rsidRPr="00157DB7" w:rsidRDefault="000A015B" w:rsidP="000A015B">
      <w:pPr>
        <w:pStyle w:val="ListParagraph"/>
        <w:ind w:left="2160"/>
      </w:pPr>
    </w:p>
    <w:p w14:paraId="43B4FCD0" w14:textId="77777777" w:rsidR="000A015B" w:rsidRDefault="000A015B" w:rsidP="000A015B">
      <w:r>
        <w:t>Neil Dyer</w:t>
      </w:r>
    </w:p>
    <w:p w14:paraId="11537F59" w14:textId="77777777" w:rsidR="000A015B" w:rsidRPr="00157DB7" w:rsidRDefault="000A015B" w:rsidP="000A015B">
      <w:r>
        <w:t>Chair, Peckforton Parish Meeting</w:t>
      </w:r>
    </w:p>
    <w:p w14:paraId="4B492D42" w14:textId="77777777" w:rsidR="000A015B" w:rsidRPr="00157DB7" w:rsidRDefault="000A015B" w:rsidP="000A015B">
      <w:pPr>
        <w:rPr>
          <w:b/>
          <w:bCs/>
        </w:rPr>
      </w:pPr>
    </w:p>
    <w:p w14:paraId="15DC22C7" w14:textId="77777777" w:rsidR="000A015B" w:rsidRPr="00192AF2" w:rsidRDefault="000A015B" w:rsidP="00B07206">
      <w:pPr>
        <w:tabs>
          <w:tab w:val="left" w:pos="567"/>
        </w:tabs>
        <w:spacing w:after="120"/>
        <w:jc w:val="left"/>
        <w:rPr>
          <w:rFonts w:asciiTheme="minorHAnsi" w:hAnsiTheme="minorHAnsi" w:cstheme="minorHAnsi"/>
          <w:sz w:val="22"/>
          <w:szCs w:val="22"/>
        </w:rPr>
      </w:pPr>
    </w:p>
    <w:p w14:paraId="1C0330B8" w14:textId="77777777" w:rsidR="00192AF2" w:rsidRPr="00B07206" w:rsidRDefault="00192AF2" w:rsidP="00B07206">
      <w:pPr>
        <w:tabs>
          <w:tab w:val="left" w:pos="567"/>
        </w:tabs>
        <w:spacing w:after="120"/>
        <w:jc w:val="left"/>
        <w:rPr>
          <w:rFonts w:asciiTheme="minorHAnsi" w:hAnsiTheme="minorHAnsi" w:cstheme="minorHAnsi"/>
          <w:color w:val="FF0000"/>
          <w:sz w:val="22"/>
          <w:szCs w:val="22"/>
        </w:rPr>
      </w:pPr>
    </w:p>
    <w:p w14:paraId="753B2826" w14:textId="77777777" w:rsidR="0079519E" w:rsidRPr="00B07206" w:rsidRDefault="0079519E">
      <w:pPr>
        <w:rPr>
          <w:color w:val="FF0000"/>
        </w:rPr>
      </w:pPr>
    </w:p>
    <w:sectPr w:rsidR="0079519E" w:rsidRPr="00B07206" w:rsidSect="00C116AF">
      <w:footerReference w:type="default" r:id="rId7"/>
      <w:type w:val="continuous"/>
      <w:pgSz w:w="11906" w:h="16838"/>
      <w:pgMar w:top="576" w:right="849" w:bottom="576" w:left="1134"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7D6C" w14:textId="77777777" w:rsidR="002D5224" w:rsidRDefault="002D5224">
      <w:r>
        <w:separator/>
      </w:r>
    </w:p>
  </w:endnote>
  <w:endnote w:type="continuationSeparator" w:id="0">
    <w:p w14:paraId="10ED2F7A"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4D"/>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11DC" w14:textId="71D14D9F" w:rsidR="0079519E" w:rsidRDefault="00BC3E04">
    <w:pPr>
      <w:pStyle w:val="Footer"/>
      <w:tabs>
        <w:tab w:val="clear" w:pos="4320"/>
        <w:tab w:val="clear" w:pos="8640"/>
        <w:tab w:val="center" w:pos="5103"/>
        <w:tab w:val="right" w:pos="10206"/>
      </w:tabs>
      <w:rPr>
        <w:rFonts w:ascii="Calibri" w:hAnsi="Calibri" w:cs="Calibri"/>
        <w:sz w:val="16"/>
        <w:szCs w:val="16"/>
        <w:vertAlign w:val="superscript"/>
      </w:rPr>
    </w:pPr>
    <w:r>
      <w:rPr>
        <w:rFonts w:ascii="Calibri" w:hAnsi="Calibri" w:cs="Calibri"/>
        <w:sz w:val="16"/>
        <w:szCs w:val="16"/>
      </w:rPr>
      <w:t>Ma</w:t>
    </w:r>
    <w:r w:rsidR="00B8458A">
      <w:rPr>
        <w:rFonts w:ascii="Calibri" w:hAnsi="Calibri" w:cs="Calibri"/>
        <w:sz w:val="16"/>
        <w:szCs w:val="16"/>
      </w:rPr>
      <w:t>y</w:t>
    </w:r>
    <w:r>
      <w:rPr>
        <w:rFonts w:ascii="Calibri" w:hAnsi="Calibri" w:cs="Calibri"/>
        <w:sz w:val="16"/>
        <w:szCs w:val="16"/>
      </w:rPr>
      <w:t xml:space="preserve"> 2025 Meeting</w:t>
    </w:r>
    <w:r>
      <w:rPr>
        <w:rFonts w:ascii="Calibri" w:hAnsi="Calibri" w:cs="Calibri"/>
        <w:sz w:val="16"/>
        <w:szCs w:val="16"/>
      </w:rPr>
      <w:tab/>
      <w:t xml:space="preserve">Peckforton Parish Meeting </w:t>
    </w:r>
    <w:r w:rsidR="00B8458A">
      <w:rPr>
        <w:rFonts w:ascii="Calibri" w:hAnsi="Calibri" w:cs="Calibri"/>
        <w:sz w:val="16"/>
        <w:szCs w:val="16"/>
      </w:rPr>
      <w:t>Minutes</w:t>
    </w:r>
    <w:r>
      <w:rPr>
        <w:rFonts w:ascii="Calibri" w:hAnsi="Calibri" w:cs="Calibri"/>
        <w:sz w:val="16"/>
        <w:szCs w:val="16"/>
      </w:rPr>
      <w:tab/>
      <w:t xml:space="preserve">Page </w:t>
    </w:r>
    <w:r>
      <w:rPr>
        <w:rFonts w:ascii="Calibri" w:hAnsi="Calibri" w:cs="Calibri"/>
        <w:b/>
        <w:bCs/>
        <w:sz w:val="16"/>
        <w:szCs w:val="16"/>
      </w:rPr>
      <w:fldChar w:fldCharType="begin"/>
    </w:r>
    <w:r>
      <w:rPr>
        <w:rFonts w:ascii="Calibri" w:hAnsi="Calibri" w:cs="Calibri"/>
        <w:b/>
        <w:bCs/>
        <w:sz w:val="16"/>
        <w:szCs w:val="16"/>
      </w:rPr>
      <w:instrText xml:space="preserve"> PAGE  \* Arabic  \* MERGEFORMAT </w:instrText>
    </w:r>
    <w:r>
      <w:rPr>
        <w:rFonts w:ascii="Calibri" w:hAnsi="Calibri" w:cs="Calibri"/>
        <w:b/>
        <w:bCs/>
        <w:sz w:val="16"/>
        <w:szCs w:val="16"/>
      </w:rPr>
      <w:fldChar w:fldCharType="separate"/>
    </w:r>
    <w:r>
      <w:rPr>
        <w:rFonts w:ascii="Calibri" w:hAnsi="Calibri" w:cs="Calibri"/>
        <w:b/>
        <w:bCs/>
        <w:sz w:val="16"/>
        <w:szCs w:val="16"/>
      </w:rPr>
      <w:t>1</w:t>
    </w:r>
    <w:r>
      <w:rPr>
        <w:rFonts w:ascii="Calibri" w:hAnsi="Calibri" w:cs="Calibri"/>
        <w:b/>
        <w:bCs/>
        <w:sz w:val="16"/>
        <w:szCs w:val="16"/>
      </w:rPr>
      <w:fldChar w:fldCharType="end"/>
    </w:r>
    <w:r>
      <w:rPr>
        <w:rFonts w:ascii="Calibri" w:hAnsi="Calibri" w:cs="Calibri"/>
        <w:sz w:val="16"/>
        <w:szCs w:val="16"/>
      </w:rPr>
      <w:t xml:space="preserve"> of </w:t>
    </w:r>
    <w:r>
      <w:rPr>
        <w:rFonts w:ascii="Calibri" w:hAnsi="Calibri" w:cs="Calibri"/>
        <w:b/>
        <w:bCs/>
        <w:sz w:val="16"/>
        <w:szCs w:val="16"/>
      </w:rPr>
      <w:fldChar w:fldCharType="begin"/>
    </w:r>
    <w:r>
      <w:rPr>
        <w:rFonts w:ascii="Calibri" w:hAnsi="Calibri" w:cs="Calibri"/>
        <w:b/>
        <w:bCs/>
        <w:sz w:val="16"/>
        <w:szCs w:val="16"/>
      </w:rPr>
      <w:instrText xml:space="preserve"> NUMPAGES  \* Arabic  \* MERGEFORMAT </w:instrText>
    </w:r>
    <w:r>
      <w:rPr>
        <w:rFonts w:ascii="Calibri" w:hAnsi="Calibri" w:cs="Calibri"/>
        <w:b/>
        <w:bCs/>
        <w:sz w:val="16"/>
        <w:szCs w:val="16"/>
      </w:rPr>
      <w:fldChar w:fldCharType="separate"/>
    </w:r>
    <w:r>
      <w:rPr>
        <w:rFonts w:ascii="Calibri" w:hAnsi="Calibri" w:cs="Calibri"/>
        <w:b/>
        <w:bCs/>
        <w:sz w:val="16"/>
        <w:szCs w:val="16"/>
      </w:rPr>
      <w:t>2</w:t>
    </w:r>
    <w:r>
      <w:rPr>
        <w:rFonts w:ascii="Calibri" w:hAnsi="Calibri" w:cs="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6391" w14:textId="77777777" w:rsidR="002D5224" w:rsidRDefault="002D5224">
      <w:r>
        <w:separator/>
      </w:r>
    </w:p>
  </w:footnote>
  <w:footnote w:type="continuationSeparator" w:id="0">
    <w:p w14:paraId="003D6005" w14:textId="77777777" w:rsidR="002D5224" w:rsidRDefault="002D5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63BA"/>
    <w:multiLevelType w:val="hybridMultilevel"/>
    <w:tmpl w:val="FD765260"/>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5E030E"/>
    <w:multiLevelType w:val="multilevel"/>
    <w:tmpl w:val="095E030E"/>
    <w:lvl w:ilvl="0">
      <w:start w:val="1"/>
      <w:numFmt w:val="decimal"/>
      <w:pStyle w:val="Head1"/>
      <w:lvlText w:val="%1"/>
      <w:lvlJc w:val="left"/>
      <w:pPr>
        <w:tabs>
          <w:tab w:val="left" w:pos="1288"/>
        </w:tabs>
        <w:ind w:left="1288" w:hanging="720"/>
      </w:pPr>
      <w:rPr>
        <w:rFonts w:ascii="Arial Bold" w:hAnsi="Arial Bold" w:hint="default"/>
        <w:b/>
        <w:i w:val="0"/>
      </w:rPr>
    </w:lvl>
    <w:lvl w:ilvl="1">
      <w:start w:val="1"/>
      <w:numFmt w:val="lowerRoman"/>
      <w:lvlText w:val="%2."/>
      <w:lvlJc w:val="left"/>
      <w:pPr>
        <w:tabs>
          <w:tab w:val="left" w:pos="1477"/>
        </w:tabs>
        <w:ind w:left="1440" w:hanging="360"/>
      </w:pPr>
      <w:rPr>
        <w:rFonts w:hint="default"/>
        <w:b w:val="0"/>
        <w:i w:val="0"/>
        <w:sz w:val="20"/>
        <w:szCs w:val="20"/>
      </w:rPr>
    </w:lvl>
    <w:lvl w:ilvl="2">
      <w:start w:val="1"/>
      <w:numFmt w:val="lowerLetter"/>
      <w:lvlText w:val="%3"/>
      <w:lvlJc w:val="left"/>
      <w:pPr>
        <w:tabs>
          <w:tab w:val="left" w:pos="2547"/>
        </w:tabs>
        <w:ind w:left="2547" w:hanging="567"/>
      </w:pPr>
      <w:rPr>
        <w:rFonts w:hint="default"/>
        <w:b/>
        <w:i w:val="0"/>
      </w:rPr>
    </w:lvl>
    <w:lvl w:ilvl="3">
      <w:start w:val="1"/>
      <w:numFmt w:val="lowerRoman"/>
      <w:lvlText w:val="%4."/>
      <w:lvlJc w:val="left"/>
      <w:pPr>
        <w:tabs>
          <w:tab w:val="left" w:pos="2917"/>
        </w:tabs>
        <w:ind w:left="2880" w:hanging="360"/>
      </w:pPr>
      <w:rPr>
        <w:rFonts w:hint="default"/>
        <w:b w:val="0"/>
        <w:i w:val="0"/>
        <w:sz w:val="20"/>
        <w:szCs w:val="20"/>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CDC4BBB"/>
    <w:multiLevelType w:val="hybridMultilevel"/>
    <w:tmpl w:val="FE9AE29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8C3E9E"/>
    <w:multiLevelType w:val="singleLevel"/>
    <w:tmpl w:val="288C3E9E"/>
    <w:lvl w:ilvl="0">
      <w:start w:val="1"/>
      <w:numFmt w:val="bullet"/>
      <w:pStyle w:val="ListBullet"/>
      <w:lvlText w:val=""/>
      <w:lvlJc w:val="left"/>
      <w:pPr>
        <w:tabs>
          <w:tab w:val="left" w:pos="360"/>
        </w:tabs>
        <w:ind w:left="360" w:hanging="360"/>
      </w:pPr>
      <w:rPr>
        <w:rFonts w:ascii="Wingdings" w:hAnsi="Wingdings" w:hint="default"/>
      </w:rPr>
    </w:lvl>
  </w:abstractNum>
  <w:abstractNum w:abstractNumId="4" w15:restartNumberingAfterBreak="0">
    <w:nsid w:val="66230FF8"/>
    <w:multiLevelType w:val="singleLevel"/>
    <w:tmpl w:val="66230FF8"/>
    <w:lvl w:ilvl="0">
      <w:start w:val="1"/>
      <w:numFmt w:val="decimal"/>
      <w:pStyle w:val="ListNumber"/>
      <w:lvlText w:val="%1)"/>
      <w:lvlJc w:val="left"/>
      <w:pPr>
        <w:tabs>
          <w:tab w:val="left" w:pos="360"/>
        </w:tabs>
        <w:ind w:left="360" w:hanging="360"/>
      </w:pPr>
    </w:lvl>
  </w:abstractNum>
  <w:abstractNum w:abstractNumId="5" w15:restartNumberingAfterBreak="0">
    <w:nsid w:val="6849112A"/>
    <w:multiLevelType w:val="multilevel"/>
    <w:tmpl w:val="DEF86456"/>
    <w:lvl w:ilvl="0">
      <w:start w:val="1"/>
      <w:numFmt w:val="decimal"/>
      <w:lvlText w:val="%1."/>
      <w:lvlJc w:val="left"/>
      <w:pPr>
        <w:tabs>
          <w:tab w:val="left" w:pos="567"/>
        </w:tabs>
        <w:ind w:left="567" w:hanging="567"/>
      </w:pPr>
      <w:rPr>
        <w:rFonts w:hint="default"/>
        <w:b w:val="0"/>
        <w:bCs/>
        <w:i w:val="0"/>
        <w:iCs w:val="0"/>
        <w:sz w:val="24"/>
        <w:szCs w:val="24"/>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E14EC77"/>
    <w:multiLevelType w:val="singleLevel"/>
    <w:tmpl w:val="6E14EC77"/>
    <w:lvl w:ilvl="0">
      <w:start w:val="1"/>
      <w:numFmt w:val="lowerRoman"/>
      <w:suff w:val="space"/>
      <w:lvlText w:val="%1)"/>
      <w:lvlJc w:val="left"/>
    </w:lvl>
  </w:abstractNum>
  <w:num w:numId="1" w16cid:durableId="506940178">
    <w:abstractNumId w:val="3"/>
  </w:num>
  <w:num w:numId="2" w16cid:durableId="1996032861">
    <w:abstractNumId w:val="4"/>
  </w:num>
  <w:num w:numId="3" w16cid:durableId="844169857">
    <w:abstractNumId w:val="1"/>
  </w:num>
  <w:num w:numId="4" w16cid:durableId="1280532818">
    <w:abstractNumId w:val="5"/>
  </w:num>
  <w:num w:numId="5" w16cid:durableId="127205668">
    <w:abstractNumId w:val="6"/>
  </w:num>
  <w:num w:numId="6" w16cid:durableId="659848533">
    <w:abstractNumId w:val="0"/>
  </w:num>
  <w:num w:numId="7" w16cid:durableId="123087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oNotHyphenateCaps/>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F0"/>
    <w:rsid w:val="00000703"/>
    <w:rsid w:val="0000486D"/>
    <w:rsid w:val="00011FE0"/>
    <w:rsid w:val="00023AB2"/>
    <w:rsid w:val="00030394"/>
    <w:rsid w:val="00030D25"/>
    <w:rsid w:val="0003125D"/>
    <w:rsid w:val="00043F22"/>
    <w:rsid w:val="00056E23"/>
    <w:rsid w:val="000677B3"/>
    <w:rsid w:val="00067BCB"/>
    <w:rsid w:val="00096C72"/>
    <w:rsid w:val="000A015B"/>
    <w:rsid w:val="000A79E0"/>
    <w:rsid w:val="000B04C5"/>
    <w:rsid w:val="000B24AF"/>
    <w:rsid w:val="000C3F5B"/>
    <w:rsid w:val="000E5766"/>
    <w:rsid w:val="000F3397"/>
    <w:rsid w:val="000F538A"/>
    <w:rsid w:val="00107418"/>
    <w:rsid w:val="00111DBB"/>
    <w:rsid w:val="00115AA0"/>
    <w:rsid w:val="001256C5"/>
    <w:rsid w:val="0013001E"/>
    <w:rsid w:val="0013228C"/>
    <w:rsid w:val="001345E8"/>
    <w:rsid w:val="00136D44"/>
    <w:rsid w:val="00137FE4"/>
    <w:rsid w:val="0014572F"/>
    <w:rsid w:val="00152E8C"/>
    <w:rsid w:val="0015539F"/>
    <w:rsid w:val="001767FC"/>
    <w:rsid w:val="00181F74"/>
    <w:rsid w:val="00183A7F"/>
    <w:rsid w:val="001917FD"/>
    <w:rsid w:val="00192AF2"/>
    <w:rsid w:val="00196163"/>
    <w:rsid w:val="00196396"/>
    <w:rsid w:val="00197D0B"/>
    <w:rsid w:val="001A10DC"/>
    <w:rsid w:val="001A3C46"/>
    <w:rsid w:val="001C2E16"/>
    <w:rsid w:val="001C7A2C"/>
    <w:rsid w:val="001F35AA"/>
    <w:rsid w:val="001F4C65"/>
    <w:rsid w:val="00203C74"/>
    <w:rsid w:val="00207BA3"/>
    <w:rsid w:val="00210FFA"/>
    <w:rsid w:val="00215C48"/>
    <w:rsid w:val="00217101"/>
    <w:rsid w:val="0022107D"/>
    <w:rsid w:val="00237539"/>
    <w:rsid w:val="0025584A"/>
    <w:rsid w:val="002600BE"/>
    <w:rsid w:val="00267A70"/>
    <w:rsid w:val="00275511"/>
    <w:rsid w:val="00280A78"/>
    <w:rsid w:val="00285962"/>
    <w:rsid w:val="00290426"/>
    <w:rsid w:val="00291AF1"/>
    <w:rsid w:val="00292A9E"/>
    <w:rsid w:val="002A609A"/>
    <w:rsid w:val="002B5A74"/>
    <w:rsid w:val="002C0A59"/>
    <w:rsid w:val="002C3746"/>
    <w:rsid w:val="002D27A7"/>
    <w:rsid w:val="002D5224"/>
    <w:rsid w:val="002D5B88"/>
    <w:rsid w:val="002E2949"/>
    <w:rsid w:val="002E63EA"/>
    <w:rsid w:val="003009C2"/>
    <w:rsid w:val="0030747C"/>
    <w:rsid w:val="00323FBE"/>
    <w:rsid w:val="00333833"/>
    <w:rsid w:val="00335F7E"/>
    <w:rsid w:val="00337103"/>
    <w:rsid w:val="00344AD3"/>
    <w:rsid w:val="00347351"/>
    <w:rsid w:val="00354195"/>
    <w:rsid w:val="00355BD1"/>
    <w:rsid w:val="00361414"/>
    <w:rsid w:val="00364F06"/>
    <w:rsid w:val="0039744A"/>
    <w:rsid w:val="003A0167"/>
    <w:rsid w:val="003B5B0A"/>
    <w:rsid w:val="003C2008"/>
    <w:rsid w:val="003C4800"/>
    <w:rsid w:val="003D3C65"/>
    <w:rsid w:val="003D568B"/>
    <w:rsid w:val="003E2E3E"/>
    <w:rsid w:val="003F0CF7"/>
    <w:rsid w:val="00401570"/>
    <w:rsid w:val="00406463"/>
    <w:rsid w:val="004074B5"/>
    <w:rsid w:val="00422061"/>
    <w:rsid w:val="00422C5C"/>
    <w:rsid w:val="00431372"/>
    <w:rsid w:val="00432794"/>
    <w:rsid w:val="004350CD"/>
    <w:rsid w:val="00435A68"/>
    <w:rsid w:val="00435F53"/>
    <w:rsid w:val="00440BC0"/>
    <w:rsid w:val="0046027F"/>
    <w:rsid w:val="00473595"/>
    <w:rsid w:val="004834D4"/>
    <w:rsid w:val="00486F66"/>
    <w:rsid w:val="004A6E65"/>
    <w:rsid w:val="004B4B31"/>
    <w:rsid w:val="004E5824"/>
    <w:rsid w:val="004E7B21"/>
    <w:rsid w:val="004F24D2"/>
    <w:rsid w:val="004F2DE9"/>
    <w:rsid w:val="004F3E5F"/>
    <w:rsid w:val="004F4928"/>
    <w:rsid w:val="004F6BB9"/>
    <w:rsid w:val="00522081"/>
    <w:rsid w:val="0054004A"/>
    <w:rsid w:val="00543465"/>
    <w:rsid w:val="00545680"/>
    <w:rsid w:val="00553EB1"/>
    <w:rsid w:val="00562834"/>
    <w:rsid w:val="0057096E"/>
    <w:rsid w:val="005829C3"/>
    <w:rsid w:val="005853F7"/>
    <w:rsid w:val="00585D19"/>
    <w:rsid w:val="00587B40"/>
    <w:rsid w:val="00591DB2"/>
    <w:rsid w:val="0059407A"/>
    <w:rsid w:val="00595176"/>
    <w:rsid w:val="005963C9"/>
    <w:rsid w:val="005B1FCC"/>
    <w:rsid w:val="005B2890"/>
    <w:rsid w:val="005B3D6C"/>
    <w:rsid w:val="005C084E"/>
    <w:rsid w:val="005C3CD4"/>
    <w:rsid w:val="005D15A7"/>
    <w:rsid w:val="005D6E7A"/>
    <w:rsid w:val="005E059E"/>
    <w:rsid w:val="005E28AD"/>
    <w:rsid w:val="005E3B4E"/>
    <w:rsid w:val="005E4D0D"/>
    <w:rsid w:val="005F01FC"/>
    <w:rsid w:val="005F0795"/>
    <w:rsid w:val="005F64B2"/>
    <w:rsid w:val="00601F3B"/>
    <w:rsid w:val="00626C74"/>
    <w:rsid w:val="006303AC"/>
    <w:rsid w:val="006338AA"/>
    <w:rsid w:val="00636C61"/>
    <w:rsid w:val="006569D6"/>
    <w:rsid w:val="00661DB5"/>
    <w:rsid w:val="00672421"/>
    <w:rsid w:val="006814D4"/>
    <w:rsid w:val="00694A2E"/>
    <w:rsid w:val="00697DD4"/>
    <w:rsid w:val="006A4C05"/>
    <w:rsid w:val="006B26B9"/>
    <w:rsid w:val="006B4425"/>
    <w:rsid w:val="006C2706"/>
    <w:rsid w:val="006D5A5A"/>
    <w:rsid w:val="006E0560"/>
    <w:rsid w:val="006E3424"/>
    <w:rsid w:val="00704E38"/>
    <w:rsid w:val="007378FA"/>
    <w:rsid w:val="00772DBE"/>
    <w:rsid w:val="00774C8D"/>
    <w:rsid w:val="00775516"/>
    <w:rsid w:val="00783B59"/>
    <w:rsid w:val="0079519E"/>
    <w:rsid w:val="007B068D"/>
    <w:rsid w:val="007B1FB8"/>
    <w:rsid w:val="007B3758"/>
    <w:rsid w:val="007C03A0"/>
    <w:rsid w:val="007C1776"/>
    <w:rsid w:val="007C40E5"/>
    <w:rsid w:val="007C6B4D"/>
    <w:rsid w:val="007E2F1F"/>
    <w:rsid w:val="007E5432"/>
    <w:rsid w:val="007F22DD"/>
    <w:rsid w:val="007F63B2"/>
    <w:rsid w:val="007F6603"/>
    <w:rsid w:val="00800EF0"/>
    <w:rsid w:val="008120E5"/>
    <w:rsid w:val="008143AB"/>
    <w:rsid w:val="00815D82"/>
    <w:rsid w:val="00845B2C"/>
    <w:rsid w:val="008512E0"/>
    <w:rsid w:val="008553C1"/>
    <w:rsid w:val="00856E5D"/>
    <w:rsid w:val="00866B3F"/>
    <w:rsid w:val="0088048D"/>
    <w:rsid w:val="00885EF5"/>
    <w:rsid w:val="0088646B"/>
    <w:rsid w:val="008A1E31"/>
    <w:rsid w:val="008A527D"/>
    <w:rsid w:val="008B4C84"/>
    <w:rsid w:val="008B595E"/>
    <w:rsid w:val="008B7C2A"/>
    <w:rsid w:val="008C049B"/>
    <w:rsid w:val="008E101D"/>
    <w:rsid w:val="008F4F73"/>
    <w:rsid w:val="00900F30"/>
    <w:rsid w:val="0090241D"/>
    <w:rsid w:val="00914B1F"/>
    <w:rsid w:val="00915CCC"/>
    <w:rsid w:val="0092157B"/>
    <w:rsid w:val="0093692A"/>
    <w:rsid w:val="00936B35"/>
    <w:rsid w:val="00937323"/>
    <w:rsid w:val="00953BEF"/>
    <w:rsid w:val="00955104"/>
    <w:rsid w:val="0096371C"/>
    <w:rsid w:val="0097391E"/>
    <w:rsid w:val="00981A15"/>
    <w:rsid w:val="0098407B"/>
    <w:rsid w:val="00985811"/>
    <w:rsid w:val="009865DE"/>
    <w:rsid w:val="0099732D"/>
    <w:rsid w:val="009A2EDF"/>
    <w:rsid w:val="009C0943"/>
    <w:rsid w:val="009C28C9"/>
    <w:rsid w:val="009C41A3"/>
    <w:rsid w:val="009C5EF0"/>
    <w:rsid w:val="009D3E9F"/>
    <w:rsid w:val="009E2D14"/>
    <w:rsid w:val="009F02E4"/>
    <w:rsid w:val="009F500A"/>
    <w:rsid w:val="00A00564"/>
    <w:rsid w:val="00A02156"/>
    <w:rsid w:val="00A12DEE"/>
    <w:rsid w:val="00A321AE"/>
    <w:rsid w:val="00A3239E"/>
    <w:rsid w:val="00A33278"/>
    <w:rsid w:val="00A50F19"/>
    <w:rsid w:val="00A53B9B"/>
    <w:rsid w:val="00A571CA"/>
    <w:rsid w:val="00A57AA4"/>
    <w:rsid w:val="00A7229E"/>
    <w:rsid w:val="00A87F9D"/>
    <w:rsid w:val="00A95E54"/>
    <w:rsid w:val="00AA074F"/>
    <w:rsid w:val="00AA6441"/>
    <w:rsid w:val="00AA6511"/>
    <w:rsid w:val="00AC25C3"/>
    <w:rsid w:val="00AC39CA"/>
    <w:rsid w:val="00AC5F98"/>
    <w:rsid w:val="00AD26F6"/>
    <w:rsid w:val="00AE5DFB"/>
    <w:rsid w:val="00AF34BB"/>
    <w:rsid w:val="00B0622D"/>
    <w:rsid w:val="00B07206"/>
    <w:rsid w:val="00B13893"/>
    <w:rsid w:val="00B15659"/>
    <w:rsid w:val="00B337D0"/>
    <w:rsid w:val="00B36B65"/>
    <w:rsid w:val="00B37677"/>
    <w:rsid w:val="00B43002"/>
    <w:rsid w:val="00B43479"/>
    <w:rsid w:val="00B456A4"/>
    <w:rsid w:val="00B72009"/>
    <w:rsid w:val="00B745A6"/>
    <w:rsid w:val="00B75789"/>
    <w:rsid w:val="00B75E8C"/>
    <w:rsid w:val="00B76E45"/>
    <w:rsid w:val="00B82343"/>
    <w:rsid w:val="00B83E49"/>
    <w:rsid w:val="00B8458A"/>
    <w:rsid w:val="00B929FD"/>
    <w:rsid w:val="00B952F6"/>
    <w:rsid w:val="00BA6176"/>
    <w:rsid w:val="00BC2052"/>
    <w:rsid w:val="00BC3E04"/>
    <w:rsid w:val="00BC59C2"/>
    <w:rsid w:val="00BD2AFB"/>
    <w:rsid w:val="00BD5368"/>
    <w:rsid w:val="00BD76DC"/>
    <w:rsid w:val="00BF4520"/>
    <w:rsid w:val="00C116AF"/>
    <w:rsid w:val="00C3161B"/>
    <w:rsid w:val="00C33516"/>
    <w:rsid w:val="00C43E14"/>
    <w:rsid w:val="00C463FF"/>
    <w:rsid w:val="00C565C4"/>
    <w:rsid w:val="00C6409C"/>
    <w:rsid w:val="00C712EF"/>
    <w:rsid w:val="00C7137E"/>
    <w:rsid w:val="00C72521"/>
    <w:rsid w:val="00C72B83"/>
    <w:rsid w:val="00C738E5"/>
    <w:rsid w:val="00C86F1C"/>
    <w:rsid w:val="00C92A65"/>
    <w:rsid w:val="00CB14D2"/>
    <w:rsid w:val="00CB76B5"/>
    <w:rsid w:val="00CC7CEF"/>
    <w:rsid w:val="00CD0E00"/>
    <w:rsid w:val="00CD36EE"/>
    <w:rsid w:val="00CD72BD"/>
    <w:rsid w:val="00CE5AF4"/>
    <w:rsid w:val="00CF0375"/>
    <w:rsid w:val="00CF206A"/>
    <w:rsid w:val="00CF411F"/>
    <w:rsid w:val="00CF5910"/>
    <w:rsid w:val="00D03502"/>
    <w:rsid w:val="00D06004"/>
    <w:rsid w:val="00D07F51"/>
    <w:rsid w:val="00D1279E"/>
    <w:rsid w:val="00D1572C"/>
    <w:rsid w:val="00D164BD"/>
    <w:rsid w:val="00D24400"/>
    <w:rsid w:val="00D4336F"/>
    <w:rsid w:val="00D44E86"/>
    <w:rsid w:val="00D65E92"/>
    <w:rsid w:val="00D74AAD"/>
    <w:rsid w:val="00D77E9D"/>
    <w:rsid w:val="00D919E2"/>
    <w:rsid w:val="00D922B0"/>
    <w:rsid w:val="00D9697F"/>
    <w:rsid w:val="00D96B4B"/>
    <w:rsid w:val="00DB35B2"/>
    <w:rsid w:val="00DC07CC"/>
    <w:rsid w:val="00DC13C3"/>
    <w:rsid w:val="00DC6F84"/>
    <w:rsid w:val="00DD1D9A"/>
    <w:rsid w:val="00DD4D27"/>
    <w:rsid w:val="00DD56AA"/>
    <w:rsid w:val="00DE0150"/>
    <w:rsid w:val="00DF099A"/>
    <w:rsid w:val="00E016C4"/>
    <w:rsid w:val="00E05586"/>
    <w:rsid w:val="00E15BC9"/>
    <w:rsid w:val="00E23295"/>
    <w:rsid w:val="00E24DEE"/>
    <w:rsid w:val="00E307A6"/>
    <w:rsid w:val="00E37F04"/>
    <w:rsid w:val="00E42252"/>
    <w:rsid w:val="00E43B36"/>
    <w:rsid w:val="00E47820"/>
    <w:rsid w:val="00E57BFF"/>
    <w:rsid w:val="00E61E96"/>
    <w:rsid w:val="00E61FA5"/>
    <w:rsid w:val="00E73CDA"/>
    <w:rsid w:val="00E80774"/>
    <w:rsid w:val="00E8685F"/>
    <w:rsid w:val="00E876C7"/>
    <w:rsid w:val="00E93F96"/>
    <w:rsid w:val="00E96D5E"/>
    <w:rsid w:val="00EA4026"/>
    <w:rsid w:val="00EB395C"/>
    <w:rsid w:val="00EC0931"/>
    <w:rsid w:val="00EC2441"/>
    <w:rsid w:val="00ED7A9B"/>
    <w:rsid w:val="00EE1084"/>
    <w:rsid w:val="00EE6D7A"/>
    <w:rsid w:val="00EF2CC1"/>
    <w:rsid w:val="00EF47DD"/>
    <w:rsid w:val="00EF4FB0"/>
    <w:rsid w:val="00F02EE8"/>
    <w:rsid w:val="00F0322C"/>
    <w:rsid w:val="00F04BC5"/>
    <w:rsid w:val="00F1561A"/>
    <w:rsid w:val="00F30BE1"/>
    <w:rsid w:val="00F3122D"/>
    <w:rsid w:val="00F37D3F"/>
    <w:rsid w:val="00F522DE"/>
    <w:rsid w:val="00F533FF"/>
    <w:rsid w:val="00F54CD5"/>
    <w:rsid w:val="00F5538D"/>
    <w:rsid w:val="00F60B88"/>
    <w:rsid w:val="00F64CBE"/>
    <w:rsid w:val="00F72183"/>
    <w:rsid w:val="00F74303"/>
    <w:rsid w:val="00F84413"/>
    <w:rsid w:val="00FA74C9"/>
    <w:rsid w:val="00FB3996"/>
    <w:rsid w:val="00FC0E44"/>
    <w:rsid w:val="00FC6AD1"/>
    <w:rsid w:val="00FD47CD"/>
    <w:rsid w:val="00FE0405"/>
    <w:rsid w:val="00FE4E2F"/>
    <w:rsid w:val="00FE79A6"/>
    <w:rsid w:val="00FF01C3"/>
    <w:rsid w:val="00FF428F"/>
    <w:rsid w:val="06321438"/>
    <w:rsid w:val="06A47D83"/>
    <w:rsid w:val="09ED1504"/>
    <w:rsid w:val="0A666083"/>
    <w:rsid w:val="0A6F0F7A"/>
    <w:rsid w:val="0AAC4CD1"/>
    <w:rsid w:val="0B3F46A3"/>
    <w:rsid w:val="0FB95017"/>
    <w:rsid w:val="10054870"/>
    <w:rsid w:val="102C6A98"/>
    <w:rsid w:val="11581E84"/>
    <w:rsid w:val="119C1068"/>
    <w:rsid w:val="15935A27"/>
    <w:rsid w:val="18793012"/>
    <w:rsid w:val="1AD70716"/>
    <w:rsid w:val="1CF560CE"/>
    <w:rsid w:val="20015C77"/>
    <w:rsid w:val="20D668B0"/>
    <w:rsid w:val="21F325B7"/>
    <w:rsid w:val="25620BC5"/>
    <w:rsid w:val="265E3802"/>
    <w:rsid w:val="27637A63"/>
    <w:rsid w:val="28022043"/>
    <w:rsid w:val="28A345D2"/>
    <w:rsid w:val="292C7AB1"/>
    <w:rsid w:val="2ED875AF"/>
    <w:rsid w:val="31466939"/>
    <w:rsid w:val="31E63D3E"/>
    <w:rsid w:val="332B7364"/>
    <w:rsid w:val="361E23DE"/>
    <w:rsid w:val="377E7D70"/>
    <w:rsid w:val="37A91049"/>
    <w:rsid w:val="3B002D13"/>
    <w:rsid w:val="3C050691"/>
    <w:rsid w:val="3CEB2270"/>
    <w:rsid w:val="3D494F99"/>
    <w:rsid w:val="3DFF41CD"/>
    <w:rsid w:val="3F5147FF"/>
    <w:rsid w:val="3FEB2799"/>
    <w:rsid w:val="416A77EA"/>
    <w:rsid w:val="43871F02"/>
    <w:rsid w:val="43BE4985"/>
    <w:rsid w:val="45493B2B"/>
    <w:rsid w:val="47136F48"/>
    <w:rsid w:val="4B5F5833"/>
    <w:rsid w:val="4FE50E06"/>
    <w:rsid w:val="50DB6A92"/>
    <w:rsid w:val="54302BD1"/>
    <w:rsid w:val="5512265B"/>
    <w:rsid w:val="5ABA7B74"/>
    <w:rsid w:val="5AF26460"/>
    <w:rsid w:val="5D1054FF"/>
    <w:rsid w:val="5FED1740"/>
    <w:rsid w:val="5FF85B60"/>
    <w:rsid w:val="627562D9"/>
    <w:rsid w:val="63A76E19"/>
    <w:rsid w:val="67B84484"/>
    <w:rsid w:val="6B430199"/>
    <w:rsid w:val="6B5B6F15"/>
    <w:rsid w:val="6EC142E3"/>
    <w:rsid w:val="6FA7439C"/>
    <w:rsid w:val="704B28CA"/>
    <w:rsid w:val="704D10EC"/>
    <w:rsid w:val="722953DD"/>
    <w:rsid w:val="72C057B1"/>
    <w:rsid w:val="79A514AA"/>
    <w:rsid w:val="7AF514F1"/>
    <w:rsid w:val="7D3766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A0D48"/>
  <w15:docId w15:val="{21D9ECA5-9DB5-48F8-BE18-12B9CEAB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qFormat="1"/>
    <w:lsdException w:name="footer" w:qFormat="1"/>
    <w:lsdException w:name="caption" w:semiHidden="1" w:unhideWhenUsed="1" w:qFormat="1"/>
    <w:lsdException w:name="List" w:qFormat="1"/>
    <w:lsdException w:name="List Bullet" w:qFormat="1"/>
    <w:lsdException w:name="List Number"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eastAsia="Times New Roman"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outlineLvl w:val="7"/>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qFormat/>
    <w:pPr>
      <w:keepNext/>
      <w:keepLines/>
      <w:spacing w:line="220" w:lineRule="atLeast"/>
    </w:pPr>
    <w:rPr>
      <w:rFonts w:ascii="Arial Black" w:hAnsi="Arial Black"/>
      <w:spacing w:val="-10"/>
      <w:kern w:val="20"/>
    </w:rPr>
  </w:style>
  <w:style w:type="paragraph" w:styleId="BodyText">
    <w:name w:val="Body Text"/>
    <w:basedOn w:val="Normal"/>
    <w:qFormat/>
    <w:pPr>
      <w:spacing w:after="220" w:line="220" w:lineRule="atLeast"/>
    </w:pPr>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rPr>
      <w:sz w:val="24"/>
    </w:rPr>
  </w:style>
  <w:style w:type="paragraph" w:styleId="Closing">
    <w:name w:val="Closing"/>
    <w:basedOn w:val="Normal"/>
    <w:next w:val="Signature"/>
    <w:qFormat/>
    <w:pPr>
      <w:keepNext/>
      <w:spacing w:after="60" w:line="220" w:lineRule="atLeast"/>
    </w:pPr>
  </w:style>
  <w:style w:type="paragraph" w:styleId="Signature">
    <w:name w:val="Signature"/>
    <w:basedOn w:val="Normal"/>
    <w:next w:val="SignatureJobTitle"/>
    <w:qFormat/>
    <w:pPr>
      <w:keepNext/>
      <w:spacing w:before="880" w:line="220" w:lineRule="atLeast"/>
      <w:jc w:val="left"/>
    </w:pPr>
  </w:style>
  <w:style w:type="paragraph" w:customStyle="1" w:styleId="SignatureJobTitle">
    <w:name w:val="Signature Job Title"/>
    <w:basedOn w:val="Signature"/>
    <w:next w:val="SignatureCompany"/>
    <w:qFormat/>
    <w:pPr>
      <w:spacing w:before="0"/>
    </w:pPr>
  </w:style>
  <w:style w:type="paragraph" w:customStyle="1" w:styleId="SignatureCompany">
    <w:name w:val="Signature Company"/>
    <w:basedOn w:val="Signature"/>
    <w:next w:val="ReferenceInitials"/>
    <w:qFormat/>
    <w:pPr>
      <w:spacing w:before="0"/>
    </w:pPr>
  </w:style>
  <w:style w:type="paragraph" w:customStyle="1" w:styleId="ReferenceInitials">
    <w:name w:val="Reference Initials"/>
    <w:basedOn w:val="Normal"/>
    <w:next w:val="Enclosure"/>
    <w:qFormat/>
    <w:pPr>
      <w:keepNext/>
      <w:keepLines/>
      <w:spacing w:before="220" w:line="220" w:lineRule="atLeast"/>
    </w:pPr>
  </w:style>
  <w:style w:type="paragraph" w:customStyle="1" w:styleId="Enclosure">
    <w:name w:val="Enclosure"/>
    <w:basedOn w:val="Normal"/>
    <w:next w:val="CcList"/>
    <w:qFormat/>
    <w:pPr>
      <w:keepNext/>
      <w:keepLines/>
      <w:spacing w:after="220" w:line="220" w:lineRule="atLeast"/>
    </w:pPr>
  </w:style>
  <w:style w:type="paragraph" w:customStyle="1" w:styleId="CcList">
    <w:name w:val="Cc List"/>
    <w:basedOn w:val="Normal"/>
    <w:qFormat/>
    <w:pPr>
      <w:keepLines/>
      <w:spacing w:line="220" w:lineRule="atLeast"/>
      <w:ind w:left="360" w:hanging="360"/>
    </w:pPr>
  </w:style>
  <w:style w:type="paragraph" w:styleId="Date">
    <w:name w:val="Date"/>
    <w:basedOn w:val="Normal"/>
    <w:next w:val="InsideAddressName"/>
    <w:qFormat/>
    <w:pPr>
      <w:spacing w:after="220" w:line="220" w:lineRule="atLeast"/>
    </w:pPr>
  </w:style>
  <w:style w:type="paragraph" w:customStyle="1" w:styleId="InsideAddressName">
    <w:name w:val="Inside Address Name"/>
    <w:basedOn w:val="InsideAddress"/>
    <w:next w:val="InsideAddress"/>
    <w:qFormat/>
    <w:pPr>
      <w:spacing w:before="220"/>
    </w:pPr>
  </w:style>
  <w:style w:type="paragraph" w:customStyle="1" w:styleId="InsideAddress">
    <w:name w:val="Inside Address"/>
    <w:basedOn w:val="Normal"/>
    <w:qFormat/>
    <w:pPr>
      <w:spacing w:line="220" w:lineRule="atLeast"/>
    </w:pPr>
  </w:style>
  <w:style w:type="character" w:styleId="Emphasis">
    <w:name w:val="Emphasis"/>
    <w:qFormat/>
    <w:rPr>
      <w:rFonts w:ascii="Arial Black" w:hAnsi="Arial Black"/>
      <w:sz w:val="18"/>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0563C1"/>
      <w:u w:val="single"/>
    </w:rPr>
  </w:style>
  <w:style w:type="paragraph" w:styleId="List">
    <w:name w:val="List"/>
    <w:basedOn w:val="BodyText"/>
    <w:qFormat/>
    <w:pPr>
      <w:ind w:left="360" w:hanging="360"/>
    </w:pPr>
  </w:style>
  <w:style w:type="paragraph" w:styleId="ListBullet">
    <w:name w:val="List Bullet"/>
    <w:basedOn w:val="List"/>
    <w:qFormat/>
    <w:pPr>
      <w:numPr>
        <w:numId w:val="1"/>
      </w:numPr>
    </w:pPr>
  </w:style>
  <w:style w:type="paragraph" w:styleId="ListNumber">
    <w:name w:val="List Number"/>
    <w:basedOn w:val="BodyText"/>
    <w:qFormat/>
    <w:pPr>
      <w:numPr>
        <w:numId w:val="2"/>
      </w:numPr>
    </w:pPr>
  </w:style>
  <w:style w:type="paragraph" w:styleId="Salutation">
    <w:name w:val="Salutation"/>
    <w:basedOn w:val="Normal"/>
    <w:next w:val="SubjectLine"/>
    <w:qFormat/>
    <w:pPr>
      <w:spacing w:before="220" w:after="220" w:line="220" w:lineRule="atLeast"/>
      <w:jc w:val="left"/>
    </w:pPr>
  </w:style>
  <w:style w:type="paragraph" w:customStyle="1" w:styleId="SubjectLine">
    <w:name w:val="Subject Line"/>
    <w:basedOn w:val="Normal"/>
    <w:next w:val="BodyText"/>
    <w:qFormat/>
    <w:pPr>
      <w:spacing w:after="220" w:line="220" w:lineRule="atLeast"/>
      <w:jc w:val="left"/>
    </w:pPr>
    <w:rPr>
      <w:rFonts w:ascii="Arial Black" w:hAnsi="Arial Black"/>
      <w:spacing w:val="-10"/>
    </w:rPr>
  </w:style>
  <w:style w:type="paragraph" w:customStyle="1" w:styleId="AttentionLine">
    <w:name w:val="Attention Line"/>
    <w:basedOn w:val="Normal"/>
    <w:next w:val="Salutation"/>
    <w:qFormat/>
    <w:pPr>
      <w:spacing w:before="220" w:after="220" w:line="220" w:lineRule="atLeast"/>
    </w:pPr>
  </w:style>
  <w:style w:type="paragraph" w:customStyle="1" w:styleId="CompanyName">
    <w:name w:val="Company Name"/>
    <w:basedOn w:val="Normal"/>
    <w:qFormat/>
    <w:pPr>
      <w:framePr w:w="3845" w:h="1584" w:hSpace="187" w:vSpace="187" w:wrap="notBeside" w:vAnchor="page" w:hAnchor="margin" w:y="894" w:anchorLock="1"/>
      <w:spacing w:line="280" w:lineRule="atLeast"/>
    </w:pPr>
    <w:rPr>
      <w:rFonts w:ascii="Arial Black" w:hAnsi="Arial Black"/>
      <w:spacing w:val="-25"/>
      <w:sz w:val="32"/>
    </w:rPr>
  </w:style>
  <w:style w:type="paragraph" w:customStyle="1" w:styleId="MailingInstructions">
    <w:name w:val="Mailing Instructions"/>
    <w:basedOn w:val="Normal"/>
    <w:next w:val="InsideAddressName"/>
    <w:qFormat/>
    <w:pPr>
      <w:spacing w:after="220" w:line="220" w:lineRule="atLeast"/>
    </w:pPr>
    <w:rPr>
      <w:caps/>
    </w:rPr>
  </w:style>
  <w:style w:type="paragraph" w:customStyle="1" w:styleId="ReferenceLine">
    <w:name w:val="Reference Line"/>
    <w:basedOn w:val="Normal"/>
    <w:next w:val="MailingInstructions"/>
    <w:qFormat/>
    <w:pPr>
      <w:spacing w:after="220" w:line="220" w:lineRule="atLeast"/>
      <w:jc w:val="left"/>
    </w:pPr>
  </w:style>
  <w:style w:type="paragraph" w:customStyle="1" w:styleId="ReturnAddress">
    <w:name w:val="Return Address"/>
    <w:basedOn w:val="Normal"/>
    <w:qFormat/>
    <w:pPr>
      <w:keepLines/>
      <w:framePr w:w="4320" w:h="965" w:hSpace="187" w:vSpace="187" w:wrap="notBeside" w:vAnchor="page" w:hAnchor="margin" w:xAlign="right" w:y="966" w:anchorLock="1"/>
      <w:tabs>
        <w:tab w:val="left" w:pos="2160"/>
      </w:tabs>
      <w:spacing w:line="160" w:lineRule="atLeast"/>
      <w:jc w:val="left"/>
    </w:pPr>
    <w:rPr>
      <w:spacing w:val="0"/>
      <w:sz w:val="14"/>
    </w:rPr>
  </w:style>
  <w:style w:type="character" w:customStyle="1" w:styleId="Slogan">
    <w:name w:val="Slogan"/>
    <w:qFormat/>
    <w:rPr>
      <w:rFonts w:ascii="Arial Black" w:hAnsi="Arial Black"/>
      <w:sz w:val="18"/>
    </w:rPr>
  </w:style>
  <w:style w:type="paragraph" w:styleId="ListParagraph">
    <w:name w:val="List Paragraph"/>
    <w:basedOn w:val="Normal"/>
    <w:uiPriority w:val="34"/>
    <w:qFormat/>
    <w:pPr>
      <w:ind w:left="720"/>
    </w:pPr>
  </w:style>
  <w:style w:type="paragraph" w:customStyle="1" w:styleId="BasicParagraph">
    <w:name w:val="[Basic Paragraph]"/>
    <w:basedOn w:val="NoParagraphStyle"/>
    <w:qFormat/>
  </w:style>
  <w:style w:type="paragraph" w:customStyle="1" w:styleId="NoParagraphStyle">
    <w:name w:val="[No Paragraph Style]"/>
    <w:qFormat/>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eastAsia="en-US" w:bidi="en-US"/>
    </w:rPr>
  </w:style>
  <w:style w:type="paragraph" w:customStyle="1" w:styleId="Head1">
    <w:name w:val="Head 1"/>
    <w:basedOn w:val="Normal"/>
    <w:link w:val="Head1Char"/>
    <w:qFormat/>
    <w:pPr>
      <w:widowControl w:val="0"/>
      <w:numPr>
        <w:numId w:val="3"/>
      </w:numPr>
      <w:tabs>
        <w:tab w:val="clear" w:pos="1288"/>
        <w:tab w:val="left" w:pos="862"/>
      </w:tabs>
      <w:suppressAutoHyphens/>
      <w:autoSpaceDE w:val="0"/>
      <w:autoSpaceDN w:val="0"/>
      <w:adjustRightInd w:val="0"/>
      <w:spacing w:line="288" w:lineRule="auto"/>
      <w:ind w:left="862"/>
      <w:jc w:val="left"/>
      <w:textAlignment w:val="center"/>
    </w:pPr>
    <w:rPr>
      <w:rFonts w:cs="Arial"/>
      <w:b/>
      <w:color w:val="000000"/>
      <w:spacing w:val="0"/>
      <w:sz w:val="40"/>
      <w:szCs w:val="40"/>
      <w:lang w:bidi="en-US"/>
    </w:rPr>
  </w:style>
  <w:style w:type="character" w:customStyle="1" w:styleId="Head1Char">
    <w:name w:val="Head 1 Char"/>
    <w:link w:val="Head1"/>
    <w:qFormat/>
    <w:rPr>
      <w:rFonts w:ascii="Arial" w:hAnsi="Arial" w:cs="Arial"/>
      <w:b/>
      <w:color w:val="000000"/>
      <w:sz w:val="40"/>
      <w:szCs w:val="40"/>
      <w:lang w:eastAsia="en-US" w:bidi="en-US"/>
    </w:rPr>
  </w:style>
  <w:style w:type="paragraph" w:styleId="NoSpacing">
    <w:name w:val="No Spacing"/>
    <w:uiPriority w:val="1"/>
    <w:qFormat/>
    <w:pPr>
      <w:jc w:val="both"/>
    </w:pPr>
    <w:rPr>
      <w:rFonts w:ascii="Arial" w:eastAsia="Times New Roman" w:hAnsi="Arial"/>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Letter</Template>
  <TotalTime>0</TotalTime>
  <Pages>4</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Mr P.J. Faulkner</vt:lpstr>
    </vt:vector>
  </TitlesOfParts>
  <Company>Hewlett-Packard</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P.J. Faulkner</dc:title>
  <dc:creator>A.H.KIRKHAM</dc:creator>
  <cp:lastModifiedBy>Clerk Peckforton</cp:lastModifiedBy>
  <cp:revision>4</cp:revision>
  <cp:lastPrinted>2025-08-25T12:21:00Z</cp:lastPrinted>
  <dcterms:created xsi:type="dcterms:W3CDTF">2025-08-25T20:17:00Z</dcterms:created>
  <dcterms:modified xsi:type="dcterms:W3CDTF">2025-08-25T21:29:00Z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6A97EFD064924CC28B6711334E00FEB2_13</vt:lpwstr>
  </property>
</Properties>
</file>